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F14C13">
        <w:rPr>
          <w:rFonts w:ascii="Times New Roman" w:hAnsi="Times New Roman" w:cs="Times New Roman"/>
          <w:b/>
          <w:color w:val="000000"/>
          <w:sz w:val="28"/>
          <w:szCs w:val="28"/>
        </w:rPr>
        <w:t>7</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Nội, 2018</w:t>
      </w:r>
    </w:p>
    <w:p w:rsidR="00AC37BB" w:rsidRPr="00632796" w:rsidRDefault="00AC37BB" w:rsidP="00AC37BB">
      <w:pPr>
        <w:spacing w:line="312" w:lineRule="auto"/>
        <w:jc w:val="center"/>
        <w:rPr>
          <w:rFonts w:ascii="Times New Roman" w:hAnsi="Times New Roman" w:cs="Times New Roman"/>
          <w:b/>
          <w:sz w:val="26"/>
          <w:szCs w:val="26"/>
        </w:rPr>
      </w:pPr>
      <w:r w:rsidRPr="00632796">
        <w:rPr>
          <w:rFonts w:ascii="Times New Roman" w:hAnsi="Times New Roman" w:cs="Times New Roman"/>
          <w:b/>
          <w:sz w:val="26"/>
          <w:szCs w:val="26"/>
        </w:rPr>
        <w:lastRenderedPageBreak/>
        <w:t>MỤC LỤC</w:t>
      </w:r>
    </w:p>
    <w:p w:rsidR="00632796" w:rsidRPr="00632796" w:rsidRDefault="009B379A">
      <w:pPr>
        <w:pStyle w:val="TOC1"/>
        <w:tabs>
          <w:tab w:val="left" w:pos="440"/>
          <w:tab w:val="right" w:leader="dot" w:pos="8630"/>
        </w:tabs>
        <w:rPr>
          <w:noProof/>
          <w:sz w:val="26"/>
          <w:szCs w:val="26"/>
        </w:rPr>
      </w:pPr>
      <w:r w:rsidRPr="00632796">
        <w:rPr>
          <w:rFonts w:ascii="Times New Roman" w:hAnsi="Times New Roman" w:cs="Times New Roman"/>
          <w:b/>
          <w:sz w:val="26"/>
          <w:szCs w:val="26"/>
        </w:rPr>
        <w:fldChar w:fldCharType="begin"/>
      </w:r>
      <w:r w:rsidR="00C45DE0" w:rsidRPr="00632796">
        <w:rPr>
          <w:rFonts w:ascii="Times New Roman" w:hAnsi="Times New Roman" w:cs="Times New Roman"/>
          <w:b/>
          <w:sz w:val="26"/>
          <w:szCs w:val="26"/>
        </w:rPr>
        <w:instrText xml:space="preserve"> TOC \o "1-3" \h \z \u </w:instrText>
      </w:r>
      <w:r w:rsidRPr="00632796">
        <w:rPr>
          <w:rFonts w:ascii="Times New Roman" w:hAnsi="Times New Roman" w:cs="Times New Roman"/>
          <w:b/>
          <w:sz w:val="26"/>
          <w:szCs w:val="26"/>
        </w:rPr>
        <w:fldChar w:fldCharType="separate"/>
      </w:r>
      <w:hyperlink w:anchor="_Toc521663382" w:history="1">
        <w:r w:rsidR="00632796" w:rsidRPr="00632796">
          <w:rPr>
            <w:rStyle w:val="Hyperlink"/>
            <w:rFonts w:ascii="Times New Roman" w:hAnsi="Times New Roman" w:cs="Times New Roman"/>
            <w:b/>
            <w:noProof/>
            <w:sz w:val="26"/>
            <w:szCs w:val="26"/>
          </w:rPr>
          <w:t>1.</w:t>
        </w:r>
        <w:r w:rsidR="00632796" w:rsidRPr="00632796">
          <w:rPr>
            <w:noProof/>
            <w:sz w:val="26"/>
            <w:szCs w:val="26"/>
          </w:rPr>
          <w:tab/>
        </w:r>
        <w:r w:rsidR="00632796" w:rsidRPr="00632796">
          <w:rPr>
            <w:rStyle w:val="Hyperlink"/>
            <w:rFonts w:ascii="Times New Roman" w:hAnsi="Times New Roman" w:cs="Times New Roman"/>
            <w:b/>
            <w:noProof/>
            <w:sz w:val="26"/>
            <w:szCs w:val="26"/>
          </w:rPr>
          <w:t>Tình hình chung</w:t>
        </w:r>
        <w:r w:rsidR="00632796" w:rsidRPr="00632796">
          <w:rPr>
            <w:noProof/>
            <w:webHidden/>
            <w:sz w:val="26"/>
            <w:szCs w:val="26"/>
          </w:rPr>
          <w:tab/>
        </w:r>
        <w:r w:rsidR="00632796" w:rsidRPr="00632796">
          <w:rPr>
            <w:noProof/>
            <w:webHidden/>
            <w:sz w:val="26"/>
            <w:szCs w:val="26"/>
          </w:rPr>
          <w:fldChar w:fldCharType="begin"/>
        </w:r>
        <w:r w:rsidR="00632796" w:rsidRPr="00632796">
          <w:rPr>
            <w:noProof/>
            <w:webHidden/>
            <w:sz w:val="26"/>
            <w:szCs w:val="26"/>
          </w:rPr>
          <w:instrText xml:space="preserve"> PAGEREF _Toc521663382 \h </w:instrText>
        </w:r>
        <w:r w:rsidR="00632796" w:rsidRPr="00632796">
          <w:rPr>
            <w:noProof/>
            <w:webHidden/>
            <w:sz w:val="26"/>
            <w:szCs w:val="26"/>
          </w:rPr>
        </w:r>
        <w:r w:rsidR="00632796" w:rsidRPr="00632796">
          <w:rPr>
            <w:noProof/>
            <w:webHidden/>
            <w:sz w:val="26"/>
            <w:szCs w:val="26"/>
          </w:rPr>
          <w:fldChar w:fldCharType="separate"/>
        </w:r>
        <w:r w:rsidR="00491362">
          <w:rPr>
            <w:noProof/>
            <w:webHidden/>
            <w:sz w:val="26"/>
            <w:szCs w:val="26"/>
          </w:rPr>
          <w:t>3</w:t>
        </w:r>
        <w:r w:rsidR="00632796" w:rsidRPr="00632796">
          <w:rPr>
            <w:noProof/>
            <w:webHidden/>
            <w:sz w:val="26"/>
            <w:szCs w:val="26"/>
          </w:rPr>
          <w:fldChar w:fldCharType="end"/>
        </w:r>
      </w:hyperlink>
    </w:p>
    <w:p w:rsidR="00632796" w:rsidRPr="00632796" w:rsidRDefault="00632796">
      <w:pPr>
        <w:pStyle w:val="TOC1"/>
        <w:tabs>
          <w:tab w:val="left" w:pos="440"/>
          <w:tab w:val="right" w:leader="dot" w:pos="8630"/>
        </w:tabs>
        <w:rPr>
          <w:noProof/>
          <w:sz w:val="26"/>
          <w:szCs w:val="26"/>
        </w:rPr>
      </w:pPr>
      <w:hyperlink w:anchor="_Toc521663383" w:history="1">
        <w:r w:rsidRPr="00632796">
          <w:rPr>
            <w:rStyle w:val="Hyperlink"/>
            <w:rFonts w:ascii="Times New Roman" w:hAnsi="Times New Roman" w:cs="Times New Roman"/>
            <w:b/>
            <w:noProof/>
            <w:sz w:val="26"/>
            <w:szCs w:val="26"/>
          </w:rPr>
          <w:t>2.</w:t>
        </w:r>
        <w:r w:rsidRPr="00632796">
          <w:rPr>
            <w:noProof/>
            <w:sz w:val="26"/>
            <w:szCs w:val="26"/>
          </w:rPr>
          <w:tab/>
        </w:r>
        <w:r w:rsidRPr="00632796">
          <w:rPr>
            <w:rStyle w:val="Hyperlink"/>
            <w:rFonts w:ascii="Times New Roman" w:hAnsi="Times New Roman" w:cs="Times New Roman"/>
            <w:b/>
            <w:noProof/>
            <w:sz w:val="26"/>
            <w:szCs w:val="26"/>
          </w:rPr>
          <w:t>Hoạt động vận tải</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_Toc521663383 \h </w:instrText>
        </w:r>
        <w:r w:rsidRPr="00632796">
          <w:rPr>
            <w:noProof/>
            <w:webHidden/>
            <w:sz w:val="26"/>
            <w:szCs w:val="26"/>
          </w:rPr>
        </w:r>
        <w:r w:rsidRPr="00632796">
          <w:rPr>
            <w:noProof/>
            <w:webHidden/>
            <w:sz w:val="26"/>
            <w:szCs w:val="26"/>
          </w:rPr>
          <w:fldChar w:fldCharType="separate"/>
        </w:r>
        <w:r w:rsidR="00491362">
          <w:rPr>
            <w:noProof/>
            <w:webHidden/>
            <w:sz w:val="26"/>
            <w:szCs w:val="26"/>
          </w:rPr>
          <w:t>4</w:t>
        </w:r>
        <w:r w:rsidRPr="00632796">
          <w:rPr>
            <w:noProof/>
            <w:webHidden/>
            <w:sz w:val="26"/>
            <w:szCs w:val="26"/>
          </w:rPr>
          <w:fldChar w:fldCharType="end"/>
        </w:r>
      </w:hyperlink>
    </w:p>
    <w:p w:rsidR="00632796" w:rsidRPr="00632796" w:rsidRDefault="00632796">
      <w:pPr>
        <w:pStyle w:val="TOC2"/>
        <w:tabs>
          <w:tab w:val="left" w:pos="880"/>
          <w:tab w:val="right" w:leader="dot" w:pos="8630"/>
        </w:tabs>
        <w:rPr>
          <w:noProof/>
          <w:sz w:val="26"/>
          <w:szCs w:val="26"/>
        </w:rPr>
      </w:pPr>
      <w:hyperlink w:anchor="_Toc521663384" w:history="1">
        <w:r w:rsidRPr="00632796">
          <w:rPr>
            <w:rStyle w:val="Hyperlink"/>
            <w:rFonts w:ascii="Times New Roman" w:hAnsi="Times New Roman" w:cs="Times New Roman"/>
            <w:b/>
            <w:i/>
            <w:iCs/>
            <w:noProof/>
            <w:sz w:val="26"/>
            <w:szCs w:val="26"/>
          </w:rPr>
          <w:t>2.1.</w:t>
        </w:r>
        <w:r w:rsidRPr="00632796">
          <w:rPr>
            <w:noProof/>
            <w:sz w:val="26"/>
            <w:szCs w:val="26"/>
          </w:rPr>
          <w:tab/>
        </w:r>
        <w:r w:rsidRPr="00632796">
          <w:rPr>
            <w:rStyle w:val="Hyperlink"/>
            <w:rFonts w:ascii="Times New Roman" w:hAnsi="Times New Roman" w:cs="Times New Roman"/>
            <w:b/>
            <w:i/>
            <w:iCs/>
            <w:noProof/>
            <w:sz w:val="26"/>
            <w:szCs w:val="26"/>
          </w:rPr>
          <w:t>Tình hình vận tải nói chung:</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_Toc521663384 \h </w:instrText>
        </w:r>
        <w:r w:rsidRPr="00632796">
          <w:rPr>
            <w:noProof/>
            <w:webHidden/>
            <w:sz w:val="26"/>
            <w:szCs w:val="26"/>
          </w:rPr>
        </w:r>
        <w:r w:rsidRPr="00632796">
          <w:rPr>
            <w:noProof/>
            <w:webHidden/>
            <w:sz w:val="26"/>
            <w:szCs w:val="26"/>
          </w:rPr>
          <w:fldChar w:fldCharType="separate"/>
        </w:r>
        <w:r w:rsidR="00491362">
          <w:rPr>
            <w:noProof/>
            <w:webHidden/>
            <w:sz w:val="26"/>
            <w:szCs w:val="26"/>
          </w:rPr>
          <w:t>4</w:t>
        </w:r>
        <w:r w:rsidRPr="00632796">
          <w:rPr>
            <w:noProof/>
            <w:webHidden/>
            <w:sz w:val="26"/>
            <w:szCs w:val="26"/>
          </w:rPr>
          <w:fldChar w:fldCharType="end"/>
        </w:r>
      </w:hyperlink>
    </w:p>
    <w:p w:rsidR="00632796" w:rsidRPr="00632796" w:rsidRDefault="00632796">
      <w:pPr>
        <w:pStyle w:val="TOC2"/>
        <w:tabs>
          <w:tab w:val="left" w:pos="880"/>
          <w:tab w:val="right" w:leader="dot" w:pos="8630"/>
        </w:tabs>
        <w:rPr>
          <w:noProof/>
          <w:sz w:val="26"/>
          <w:szCs w:val="26"/>
        </w:rPr>
      </w:pPr>
      <w:hyperlink w:anchor="_Toc521663385" w:history="1">
        <w:r w:rsidRPr="00632796">
          <w:rPr>
            <w:rStyle w:val="Hyperlink"/>
            <w:rFonts w:ascii="Times New Roman" w:hAnsi="Times New Roman" w:cs="Times New Roman"/>
            <w:b/>
            <w:i/>
            <w:iCs/>
            <w:noProof/>
            <w:sz w:val="26"/>
            <w:szCs w:val="26"/>
          </w:rPr>
          <w:t>2.2.</w:t>
        </w:r>
        <w:r w:rsidRPr="00632796">
          <w:rPr>
            <w:noProof/>
            <w:sz w:val="26"/>
            <w:szCs w:val="26"/>
          </w:rPr>
          <w:tab/>
        </w:r>
        <w:r w:rsidRPr="00632796">
          <w:rPr>
            <w:rStyle w:val="Hyperlink"/>
            <w:rFonts w:ascii="Times New Roman" w:hAnsi="Times New Roman" w:cs="Times New Roman"/>
            <w:b/>
            <w:i/>
            <w:iCs/>
            <w:noProof/>
            <w:sz w:val="26"/>
            <w:szCs w:val="26"/>
          </w:rPr>
          <w:t>Vận chuyển đường sắt:</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_Toc521663385 \h </w:instrText>
        </w:r>
        <w:r w:rsidRPr="00632796">
          <w:rPr>
            <w:noProof/>
            <w:webHidden/>
            <w:sz w:val="26"/>
            <w:szCs w:val="26"/>
          </w:rPr>
        </w:r>
        <w:r w:rsidRPr="00632796">
          <w:rPr>
            <w:noProof/>
            <w:webHidden/>
            <w:sz w:val="26"/>
            <w:szCs w:val="26"/>
          </w:rPr>
          <w:fldChar w:fldCharType="separate"/>
        </w:r>
        <w:r w:rsidR="00491362">
          <w:rPr>
            <w:noProof/>
            <w:webHidden/>
            <w:sz w:val="26"/>
            <w:szCs w:val="26"/>
          </w:rPr>
          <w:t>6</w:t>
        </w:r>
        <w:r w:rsidRPr="00632796">
          <w:rPr>
            <w:noProof/>
            <w:webHidden/>
            <w:sz w:val="26"/>
            <w:szCs w:val="26"/>
          </w:rPr>
          <w:fldChar w:fldCharType="end"/>
        </w:r>
      </w:hyperlink>
    </w:p>
    <w:p w:rsidR="00632796" w:rsidRPr="00632796" w:rsidRDefault="00632796">
      <w:pPr>
        <w:pStyle w:val="TOC2"/>
        <w:tabs>
          <w:tab w:val="left" w:pos="880"/>
          <w:tab w:val="right" w:leader="dot" w:pos="8630"/>
        </w:tabs>
        <w:rPr>
          <w:noProof/>
          <w:sz w:val="26"/>
          <w:szCs w:val="26"/>
        </w:rPr>
      </w:pPr>
      <w:hyperlink w:anchor="_Toc521663386" w:history="1">
        <w:r w:rsidRPr="00632796">
          <w:rPr>
            <w:rStyle w:val="Hyperlink"/>
            <w:rFonts w:ascii="Times New Roman" w:hAnsi="Times New Roman" w:cs="Times New Roman"/>
            <w:b/>
            <w:i/>
            <w:iCs/>
            <w:noProof/>
            <w:sz w:val="26"/>
            <w:szCs w:val="26"/>
          </w:rPr>
          <w:t>2.3.</w:t>
        </w:r>
        <w:r w:rsidRPr="00632796">
          <w:rPr>
            <w:noProof/>
            <w:sz w:val="26"/>
            <w:szCs w:val="26"/>
          </w:rPr>
          <w:tab/>
        </w:r>
        <w:r w:rsidRPr="00632796">
          <w:rPr>
            <w:rStyle w:val="Hyperlink"/>
            <w:rFonts w:ascii="Times New Roman" w:hAnsi="Times New Roman" w:cs="Times New Roman"/>
            <w:b/>
            <w:i/>
            <w:iCs/>
            <w:noProof/>
            <w:sz w:val="26"/>
            <w:szCs w:val="26"/>
          </w:rPr>
          <w:t>Vận chuyển đường bộ</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_Toc521663386 \h </w:instrText>
        </w:r>
        <w:r w:rsidRPr="00632796">
          <w:rPr>
            <w:noProof/>
            <w:webHidden/>
            <w:sz w:val="26"/>
            <w:szCs w:val="26"/>
          </w:rPr>
        </w:r>
        <w:r w:rsidRPr="00632796">
          <w:rPr>
            <w:noProof/>
            <w:webHidden/>
            <w:sz w:val="26"/>
            <w:szCs w:val="26"/>
          </w:rPr>
          <w:fldChar w:fldCharType="separate"/>
        </w:r>
        <w:r w:rsidR="00491362">
          <w:rPr>
            <w:noProof/>
            <w:webHidden/>
            <w:sz w:val="26"/>
            <w:szCs w:val="26"/>
          </w:rPr>
          <w:t>8</w:t>
        </w:r>
        <w:r w:rsidRPr="00632796">
          <w:rPr>
            <w:noProof/>
            <w:webHidden/>
            <w:sz w:val="26"/>
            <w:szCs w:val="26"/>
          </w:rPr>
          <w:fldChar w:fldCharType="end"/>
        </w:r>
      </w:hyperlink>
    </w:p>
    <w:p w:rsidR="00632796" w:rsidRPr="00632796" w:rsidRDefault="00632796">
      <w:pPr>
        <w:pStyle w:val="TOC2"/>
        <w:tabs>
          <w:tab w:val="left" w:pos="880"/>
          <w:tab w:val="right" w:leader="dot" w:pos="8630"/>
        </w:tabs>
        <w:rPr>
          <w:noProof/>
          <w:sz w:val="26"/>
          <w:szCs w:val="26"/>
        </w:rPr>
      </w:pPr>
      <w:hyperlink w:anchor="_Toc521663387" w:history="1">
        <w:r w:rsidRPr="00632796">
          <w:rPr>
            <w:rStyle w:val="Hyperlink"/>
            <w:rFonts w:ascii="Times New Roman" w:hAnsi="Times New Roman" w:cs="Times New Roman"/>
            <w:b/>
            <w:i/>
            <w:iCs/>
            <w:noProof/>
            <w:sz w:val="26"/>
            <w:szCs w:val="26"/>
          </w:rPr>
          <w:t>2.4.</w:t>
        </w:r>
        <w:r w:rsidRPr="00632796">
          <w:rPr>
            <w:noProof/>
            <w:sz w:val="26"/>
            <w:szCs w:val="26"/>
          </w:rPr>
          <w:tab/>
        </w:r>
        <w:r w:rsidRPr="00632796">
          <w:rPr>
            <w:rStyle w:val="Hyperlink"/>
            <w:rFonts w:ascii="Times New Roman" w:hAnsi="Times New Roman" w:cs="Times New Roman"/>
            <w:b/>
            <w:i/>
            <w:iCs/>
            <w:noProof/>
            <w:sz w:val="26"/>
            <w:szCs w:val="26"/>
          </w:rPr>
          <w:t>Vận chuyển đường thủy</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_Toc521663387 \h </w:instrText>
        </w:r>
        <w:r w:rsidRPr="00632796">
          <w:rPr>
            <w:noProof/>
            <w:webHidden/>
            <w:sz w:val="26"/>
            <w:szCs w:val="26"/>
          </w:rPr>
        </w:r>
        <w:r w:rsidRPr="00632796">
          <w:rPr>
            <w:noProof/>
            <w:webHidden/>
            <w:sz w:val="26"/>
            <w:szCs w:val="26"/>
          </w:rPr>
          <w:fldChar w:fldCharType="separate"/>
        </w:r>
        <w:r w:rsidR="00491362">
          <w:rPr>
            <w:noProof/>
            <w:webHidden/>
            <w:sz w:val="26"/>
            <w:szCs w:val="26"/>
          </w:rPr>
          <w:t>9</w:t>
        </w:r>
        <w:r w:rsidRPr="00632796">
          <w:rPr>
            <w:noProof/>
            <w:webHidden/>
            <w:sz w:val="26"/>
            <w:szCs w:val="26"/>
          </w:rPr>
          <w:fldChar w:fldCharType="end"/>
        </w:r>
      </w:hyperlink>
    </w:p>
    <w:p w:rsidR="00632796" w:rsidRPr="00632796" w:rsidRDefault="00632796">
      <w:pPr>
        <w:pStyle w:val="TOC2"/>
        <w:tabs>
          <w:tab w:val="left" w:pos="880"/>
          <w:tab w:val="right" w:leader="dot" w:pos="8630"/>
        </w:tabs>
        <w:rPr>
          <w:noProof/>
          <w:sz w:val="26"/>
          <w:szCs w:val="26"/>
        </w:rPr>
      </w:pPr>
      <w:hyperlink w:anchor="_Toc521663388" w:history="1">
        <w:r w:rsidRPr="00632796">
          <w:rPr>
            <w:rStyle w:val="Hyperlink"/>
            <w:rFonts w:ascii="Times New Roman" w:hAnsi="Times New Roman" w:cs="Times New Roman"/>
            <w:b/>
            <w:i/>
            <w:iCs/>
            <w:noProof/>
            <w:sz w:val="26"/>
            <w:szCs w:val="26"/>
          </w:rPr>
          <w:t>2.5.</w:t>
        </w:r>
        <w:r w:rsidRPr="00632796">
          <w:rPr>
            <w:noProof/>
            <w:sz w:val="26"/>
            <w:szCs w:val="26"/>
          </w:rPr>
          <w:tab/>
        </w:r>
        <w:r w:rsidRPr="00632796">
          <w:rPr>
            <w:rStyle w:val="Hyperlink"/>
            <w:rFonts w:ascii="Times New Roman" w:hAnsi="Times New Roman" w:cs="Times New Roman"/>
            <w:b/>
            <w:i/>
            <w:iCs/>
            <w:noProof/>
            <w:sz w:val="26"/>
            <w:szCs w:val="26"/>
          </w:rPr>
          <w:t>Vận chuyển hàng không dân dụng:</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_Toc521663388 \h </w:instrText>
        </w:r>
        <w:r w:rsidRPr="00632796">
          <w:rPr>
            <w:noProof/>
            <w:webHidden/>
            <w:sz w:val="26"/>
            <w:szCs w:val="26"/>
          </w:rPr>
        </w:r>
        <w:r w:rsidRPr="00632796">
          <w:rPr>
            <w:noProof/>
            <w:webHidden/>
            <w:sz w:val="26"/>
            <w:szCs w:val="26"/>
          </w:rPr>
          <w:fldChar w:fldCharType="separate"/>
        </w:r>
        <w:r w:rsidR="00491362">
          <w:rPr>
            <w:noProof/>
            <w:webHidden/>
            <w:sz w:val="26"/>
            <w:szCs w:val="26"/>
          </w:rPr>
          <w:t>9</w:t>
        </w:r>
        <w:r w:rsidRPr="00632796">
          <w:rPr>
            <w:noProof/>
            <w:webHidden/>
            <w:sz w:val="26"/>
            <w:szCs w:val="26"/>
          </w:rPr>
          <w:fldChar w:fldCharType="end"/>
        </w:r>
      </w:hyperlink>
    </w:p>
    <w:p w:rsidR="00632796" w:rsidRPr="00632796" w:rsidRDefault="00632796">
      <w:pPr>
        <w:pStyle w:val="TOC2"/>
        <w:tabs>
          <w:tab w:val="left" w:pos="880"/>
          <w:tab w:val="right" w:leader="dot" w:pos="8630"/>
        </w:tabs>
        <w:rPr>
          <w:noProof/>
          <w:sz w:val="26"/>
          <w:szCs w:val="26"/>
        </w:rPr>
      </w:pPr>
      <w:hyperlink w:anchor="_Toc521663389" w:history="1">
        <w:r w:rsidRPr="00632796">
          <w:rPr>
            <w:rStyle w:val="Hyperlink"/>
            <w:rFonts w:ascii="Times New Roman" w:hAnsi="Times New Roman" w:cs="Times New Roman"/>
            <w:b/>
            <w:i/>
            <w:iCs/>
            <w:noProof/>
            <w:sz w:val="26"/>
            <w:szCs w:val="26"/>
          </w:rPr>
          <w:t>2.6.</w:t>
        </w:r>
        <w:r w:rsidRPr="00632796">
          <w:rPr>
            <w:noProof/>
            <w:sz w:val="26"/>
            <w:szCs w:val="26"/>
          </w:rPr>
          <w:tab/>
        </w:r>
        <w:r w:rsidRPr="00632796">
          <w:rPr>
            <w:rStyle w:val="Hyperlink"/>
            <w:rFonts w:ascii="Times New Roman" w:hAnsi="Times New Roman" w:cs="Times New Roman"/>
            <w:b/>
            <w:i/>
            <w:iCs/>
            <w:noProof/>
            <w:sz w:val="26"/>
            <w:szCs w:val="26"/>
          </w:rPr>
          <w:t>Vận chuyển đường ống</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_Toc521663389 \h </w:instrText>
        </w:r>
        <w:r w:rsidRPr="00632796">
          <w:rPr>
            <w:noProof/>
            <w:webHidden/>
            <w:sz w:val="26"/>
            <w:szCs w:val="26"/>
          </w:rPr>
        </w:r>
        <w:r w:rsidRPr="00632796">
          <w:rPr>
            <w:noProof/>
            <w:webHidden/>
            <w:sz w:val="26"/>
            <w:szCs w:val="26"/>
          </w:rPr>
          <w:fldChar w:fldCharType="separate"/>
        </w:r>
        <w:r w:rsidR="00491362">
          <w:rPr>
            <w:noProof/>
            <w:webHidden/>
            <w:sz w:val="26"/>
            <w:szCs w:val="26"/>
          </w:rPr>
          <w:t>11</w:t>
        </w:r>
        <w:r w:rsidRPr="00632796">
          <w:rPr>
            <w:noProof/>
            <w:webHidden/>
            <w:sz w:val="26"/>
            <w:szCs w:val="26"/>
          </w:rPr>
          <w:fldChar w:fldCharType="end"/>
        </w:r>
      </w:hyperlink>
    </w:p>
    <w:p w:rsidR="00632796" w:rsidRPr="00632796" w:rsidRDefault="00632796">
      <w:pPr>
        <w:pStyle w:val="TOC1"/>
        <w:tabs>
          <w:tab w:val="left" w:pos="440"/>
          <w:tab w:val="right" w:leader="dot" w:pos="8630"/>
        </w:tabs>
        <w:rPr>
          <w:noProof/>
          <w:sz w:val="26"/>
          <w:szCs w:val="26"/>
        </w:rPr>
      </w:pPr>
      <w:hyperlink w:anchor="_Toc521663390" w:history="1">
        <w:r w:rsidRPr="00632796">
          <w:rPr>
            <w:rStyle w:val="Hyperlink"/>
            <w:rFonts w:ascii="Times New Roman" w:hAnsi="Times New Roman" w:cs="Times New Roman"/>
            <w:b/>
            <w:noProof/>
            <w:sz w:val="26"/>
            <w:szCs w:val="26"/>
          </w:rPr>
          <w:t>3.</w:t>
        </w:r>
        <w:r w:rsidRPr="00632796">
          <w:rPr>
            <w:noProof/>
            <w:sz w:val="26"/>
            <w:szCs w:val="26"/>
          </w:rPr>
          <w:tab/>
        </w:r>
        <w:r w:rsidRPr="00632796">
          <w:rPr>
            <w:rStyle w:val="Hyperlink"/>
            <w:rFonts w:ascii="Times New Roman" w:hAnsi="Times New Roman" w:cs="Times New Roman"/>
            <w:b/>
            <w:noProof/>
            <w:sz w:val="26"/>
            <w:szCs w:val="26"/>
          </w:rPr>
          <w:t>Các hoạt động khác:</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_Toc521663390 \h </w:instrText>
        </w:r>
        <w:r w:rsidRPr="00632796">
          <w:rPr>
            <w:noProof/>
            <w:webHidden/>
            <w:sz w:val="26"/>
            <w:szCs w:val="26"/>
          </w:rPr>
        </w:r>
        <w:r w:rsidRPr="00632796">
          <w:rPr>
            <w:noProof/>
            <w:webHidden/>
            <w:sz w:val="26"/>
            <w:szCs w:val="26"/>
          </w:rPr>
          <w:fldChar w:fldCharType="separate"/>
        </w:r>
        <w:r w:rsidR="00491362">
          <w:rPr>
            <w:noProof/>
            <w:webHidden/>
            <w:sz w:val="26"/>
            <w:szCs w:val="26"/>
          </w:rPr>
          <w:t>12</w:t>
        </w:r>
        <w:r w:rsidRPr="00632796">
          <w:rPr>
            <w:noProof/>
            <w:webHidden/>
            <w:sz w:val="26"/>
            <w:szCs w:val="26"/>
          </w:rPr>
          <w:fldChar w:fldCharType="end"/>
        </w:r>
      </w:hyperlink>
    </w:p>
    <w:p w:rsidR="00632796" w:rsidRPr="00632796" w:rsidRDefault="00632796">
      <w:pPr>
        <w:pStyle w:val="TOC2"/>
        <w:tabs>
          <w:tab w:val="left" w:pos="880"/>
          <w:tab w:val="right" w:leader="dot" w:pos="8630"/>
        </w:tabs>
        <w:rPr>
          <w:noProof/>
          <w:sz w:val="26"/>
          <w:szCs w:val="26"/>
        </w:rPr>
      </w:pPr>
      <w:hyperlink w:anchor="_Toc521663391" w:history="1">
        <w:r w:rsidRPr="00632796">
          <w:rPr>
            <w:rStyle w:val="Hyperlink"/>
            <w:rFonts w:ascii="Times New Roman" w:hAnsi="Times New Roman" w:cs="Times New Roman"/>
            <w:b/>
            <w:i/>
            <w:noProof/>
            <w:sz w:val="26"/>
            <w:szCs w:val="26"/>
          </w:rPr>
          <w:t>3.1.</w:t>
        </w:r>
        <w:r w:rsidRPr="00632796">
          <w:rPr>
            <w:noProof/>
            <w:sz w:val="26"/>
            <w:szCs w:val="26"/>
          </w:rPr>
          <w:tab/>
        </w:r>
        <w:r w:rsidRPr="00632796">
          <w:rPr>
            <w:rStyle w:val="Hyperlink"/>
            <w:rFonts w:ascii="Times New Roman" w:hAnsi="Times New Roman" w:cs="Times New Roman"/>
            <w:b/>
            <w:i/>
            <w:noProof/>
            <w:sz w:val="26"/>
            <w:szCs w:val="26"/>
          </w:rPr>
          <w:t>Cảng biển</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_Toc521663391 \h </w:instrText>
        </w:r>
        <w:r w:rsidRPr="00632796">
          <w:rPr>
            <w:noProof/>
            <w:webHidden/>
            <w:sz w:val="26"/>
            <w:szCs w:val="26"/>
          </w:rPr>
        </w:r>
        <w:r w:rsidRPr="00632796">
          <w:rPr>
            <w:noProof/>
            <w:webHidden/>
            <w:sz w:val="26"/>
            <w:szCs w:val="26"/>
          </w:rPr>
          <w:fldChar w:fldCharType="separate"/>
        </w:r>
        <w:r w:rsidR="00491362">
          <w:rPr>
            <w:noProof/>
            <w:webHidden/>
            <w:sz w:val="26"/>
            <w:szCs w:val="26"/>
          </w:rPr>
          <w:t>12</w:t>
        </w:r>
        <w:r w:rsidRPr="00632796">
          <w:rPr>
            <w:noProof/>
            <w:webHidden/>
            <w:sz w:val="26"/>
            <w:szCs w:val="26"/>
          </w:rPr>
          <w:fldChar w:fldCharType="end"/>
        </w:r>
      </w:hyperlink>
    </w:p>
    <w:p w:rsidR="00632796" w:rsidRPr="00632796" w:rsidRDefault="00632796">
      <w:pPr>
        <w:pStyle w:val="TOC2"/>
        <w:tabs>
          <w:tab w:val="left" w:pos="880"/>
          <w:tab w:val="right" w:leader="dot" w:pos="8630"/>
        </w:tabs>
        <w:rPr>
          <w:noProof/>
          <w:sz w:val="26"/>
          <w:szCs w:val="26"/>
        </w:rPr>
      </w:pPr>
      <w:hyperlink w:anchor="_Toc521663392" w:history="1">
        <w:r w:rsidRPr="00632796">
          <w:rPr>
            <w:rStyle w:val="Hyperlink"/>
            <w:rFonts w:ascii="Times New Roman" w:hAnsi="Times New Roman" w:cs="Times New Roman"/>
            <w:b/>
            <w:i/>
            <w:noProof/>
            <w:sz w:val="26"/>
            <w:szCs w:val="26"/>
          </w:rPr>
          <w:t>3.2.</w:t>
        </w:r>
        <w:r w:rsidRPr="00632796">
          <w:rPr>
            <w:noProof/>
            <w:sz w:val="26"/>
            <w:szCs w:val="26"/>
          </w:rPr>
          <w:tab/>
        </w:r>
        <w:r w:rsidRPr="00632796">
          <w:rPr>
            <w:rStyle w:val="Hyperlink"/>
            <w:rFonts w:ascii="Times New Roman" w:hAnsi="Times New Roman" w:cs="Times New Roman"/>
            <w:b/>
            <w:i/>
            <w:noProof/>
            <w:sz w:val="26"/>
            <w:szCs w:val="26"/>
          </w:rPr>
          <w:t>Thương mại điện tử, kho bãi, giao nhận:</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_Toc521663392 \h </w:instrText>
        </w:r>
        <w:r w:rsidRPr="00632796">
          <w:rPr>
            <w:noProof/>
            <w:webHidden/>
            <w:sz w:val="26"/>
            <w:szCs w:val="26"/>
          </w:rPr>
        </w:r>
        <w:r w:rsidRPr="00632796">
          <w:rPr>
            <w:noProof/>
            <w:webHidden/>
            <w:sz w:val="26"/>
            <w:szCs w:val="26"/>
          </w:rPr>
          <w:fldChar w:fldCharType="separate"/>
        </w:r>
        <w:r w:rsidR="00491362">
          <w:rPr>
            <w:noProof/>
            <w:webHidden/>
            <w:sz w:val="26"/>
            <w:szCs w:val="26"/>
          </w:rPr>
          <w:t>13</w:t>
        </w:r>
        <w:r w:rsidRPr="00632796">
          <w:rPr>
            <w:noProof/>
            <w:webHidden/>
            <w:sz w:val="26"/>
            <w:szCs w:val="26"/>
          </w:rPr>
          <w:fldChar w:fldCharType="end"/>
        </w:r>
      </w:hyperlink>
    </w:p>
    <w:p w:rsidR="00632796" w:rsidRPr="00632796" w:rsidRDefault="00632796">
      <w:pPr>
        <w:pStyle w:val="TOC2"/>
        <w:tabs>
          <w:tab w:val="left" w:pos="880"/>
          <w:tab w:val="right" w:leader="dot" w:pos="8630"/>
        </w:tabs>
        <w:rPr>
          <w:noProof/>
          <w:sz w:val="26"/>
          <w:szCs w:val="26"/>
        </w:rPr>
      </w:pPr>
      <w:hyperlink w:anchor="_Toc521663393" w:history="1">
        <w:r w:rsidRPr="00632796">
          <w:rPr>
            <w:rStyle w:val="Hyperlink"/>
            <w:rFonts w:ascii="Times New Roman" w:hAnsi="Times New Roman" w:cs="Times New Roman"/>
            <w:b/>
            <w:i/>
            <w:noProof/>
            <w:sz w:val="26"/>
            <w:szCs w:val="26"/>
          </w:rPr>
          <w:t>3.3.</w:t>
        </w:r>
        <w:r w:rsidRPr="00632796">
          <w:rPr>
            <w:noProof/>
            <w:sz w:val="26"/>
            <w:szCs w:val="26"/>
          </w:rPr>
          <w:tab/>
        </w:r>
        <w:r w:rsidRPr="00632796">
          <w:rPr>
            <w:rStyle w:val="Hyperlink"/>
            <w:rFonts w:ascii="Times New Roman" w:hAnsi="Times New Roman" w:cs="Times New Roman"/>
            <w:b/>
            <w:i/>
            <w:noProof/>
            <w:sz w:val="26"/>
            <w:szCs w:val="26"/>
          </w:rPr>
          <w:t>Thông tin khác:</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_Toc521663393 \h </w:instrText>
        </w:r>
        <w:r w:rsidRPr="00632796">
          <w:rPr>
            <w:noProof/>
            <w:webHidden/>
            <w:sz w:val="26"/>
            <w:szCs w:val="26"/>
          </w:rPr>
        </w:r>
        <w:r w:rsidRPr="00632796">
          <w:rPr>
            <w:noProof/>
            <w:webHidden/>
            <w:sz w:val="26"/>
            <w:szCs w:val="26"/>
          </w:rPr>
          <w:fldChar w:fldCharType="separate"/>
        </w:r>
        <w:r w:rsidR="00491362">
          <w:rPr>
            <w:noProof/>
            <w:webHidden/>
            <w:sz w:val="26"/>
            <w:szCs w:val="26"/>
          </w:rPr>
          <w:t>15</w:t>
        </w:r>
        <w:r w:rsidRPr="00632796">
          <w:rPr>
            <w:noProof/>
            <w:webHidden/>
            <w:sz w:val="26"/>
            <w:szCs w:val="26"/>
          </w:rPr>
          <w:fldChar w:fldCharType="end"/>
        </w:r>
      </w:hyperlink>
    </w:p>
    <w:p w:rsidR="00AC37BB" w:rsidRPr="007757F7" w:rsidRDefault="009B379A" w:rsidP="00AC37BB">
      <w:pPr>
        <w:spacing w:line="312" w:lineRule="auto"/>
        <w:jc w:val="center"/>
        <w:rPr>
          <w:rFonts w:ascii="Times New Roman" w:hAnsi="Times New Roman" w:cs="Times New Roman"/>
          <w:b/>
          <w:sz w:val="26"/>
          <w:szCs w:val="26"/>
        </w:rPr>
      </w:pPr>
      <w:r w:rsidRPr="00632796">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2665E5" w:rsidRDefault="00C45DE0" w:rsidP="00AC37BB">
      <w:pPr>
        <w:spacing w:line="312" w:lineRule="auto"/>
        <w:jc w:val="center"/>
        <w:rPr>
          <w:rFonts w:ascii="Times New Roman" w:hAnsi="Times New Roman" w:cs="Times New Roman"/>
          <w:sz w:val="26"/>
          <w:szCs w:val="26"/>
        </w:rPr>
      </w:pPr>
    </w:p>
    <w:p w:rsidR="00C45DE0" w:rsidRPr="002665E5" w:rsidRDefault="00C45DE0" w:rsidP="00AC37BB">
      <w:pPr>
        <w:spacing w:line="312" w:lineRule="auto"/>
        <w:jc w:val="center"/>
        <w:rPr>
          <w:rFonts w:ascii="Times New Roman" w:hAnsi="Times New Roman" w:cs="Times New Roman"/>
          <w:b/>
          <w:sz w:val="26"/>
          <w:szCs w:val="26"/>
        </w:rPr>
      </w:pPr>
      <w:r w:rsidRPr="002665E5">
        <w:rPr>
          <w:rFonts w:ascii="Times New Roman" w:hAnsi="Times New Roman" w:cs="Times New Roman"/>
          <w:b/>
          <w:sz w:val="26"/>
          <w:szCs w:val="26"/>
        </w:rPr>
        <w:lastRenderedPageBreak/>
        <w:t>DANH MỤC HÌNH</w:t>
      </w:r>
    </w:p>
    <w:p w:rsidR="00632796" w:rsidRPr="00632796" w:rsidRDefault="009B379A">
      <w:pPr>
        <w:pStyle w:val="TableofFigures"/>
        <w:tabs>
          <w:tab w:val="right" w:leader="dot" w:pos="8630"/>
        </w:tabs>
        <w:rPr>
          <w:noProof/>
          <w:sz w:val="26"/>
          <w:szCs w:val="26"/>
        </w:rPr>
      </w:pPr>
      <w:r w:rsidRPr="00632796">
        <w:rPr>
          <w:rFonts w:ascii="Times New Roman" w:hAnsi="Times New Roman" w:cs="Times New Roman"/>
          <w:sz w:val="26"/>
          <w:szCs w:val="26"/>
        </w:rPr>
        <w:fldChar w:fldCharType="begin"/>
      </w:r>
      <w:r w:rsidR="00C45DE0" w:rsidRPr="00632796">
        <w:rPr>
          <w:rFonts w:ascii="Times New Roman" w:hAnsi="Times New Roman" w:cs="Times New Roman"/>
          <w:sz w:val="26"/>
          <w:szCs w:val="26"/>
        </w:rPr>
        <w:instrText xml:space="preserve"> TOC \h \z \c "Hình" </w:instrText>
      </w:r>
      <w:r w:rsidRPr="00632796">
        <w:rPr>
          <w:rFonts w:ascii="Times New Roman" w:hAnsi="Times New Roman" w:cs="Times New Roman"/>
          <w:sz w:val="26"/>
          <w:szCs w:val="26"/>
        </w:rPr>
        <w:fldChar w:fldCharType="separate"/>
      </w:r>
      <w:hyperlink w:anchor="_Toc521663412" w:history="1">
        <w:r w:rsidR="00632796" w:rsidRPr="00632796">
          <w:rPr>
            <w:rStyle w:val="Hyperlink"/>
            <w:rFonts w:ascii="Times New Roman" w:hAnsi="Times New Roman" w:cs="Times New Roman"/>
            <w:noProof/>
            <w:sz w:val="26"/>
            <w:szCs w:val="26"/>
          </w:rPr>
          <w:t>Hình 1: Tổng lượng vận chuyển hàng hóa theo tháng của Trung Quốc</w:t>
        </w:r>
        <w:r w:rsidR="00632796" w:rsidRPr="00632796">
          <w:rPr>
            <w:noProof/>
            <w:webHidden/>
            <w:sz w:val="26"/>
            <w:szCs w:val="26"/>
          </w:rPr>
          <w:tab/>
        </w:r>
        <w:r w:rsidR="00632796" w:rsidRPr="00632796">
          <w:rPr>
            <w:noProof/>
            <w:webHidden/>
            <w:sz w:val="26"/>
            <w:szCs w:val="26"/>
          </w:rPr>
          <w:fldChar w:fldCharType="begin"/>
        </w:r>
        <w:r w:rsidR="00632796" w:rsidRPr="00632796">
          <w:rPr>
            <w:noProof/>
            <w:webHidden/>
            <w:sz w:val="26"/>
            <w:szCs w:val="26"/>
          </w:rPr>
          <w:instrText xml:space="preserve"> PAGEREF _Toc521663412 \h </w:instrText>
        </w:r>
        <w:r w:rsidR="00632796" w:rsidRPr="00632796">
          <w:rPr>
            <w:noProof/>
            <w:webHidden/>
            <w:sz w:val="26"/>
            <w:szCs w:val="26"/>
          </w:rPr>
        </w:r>
        <w:r w:rsidR="00632796" w:rsidRPr="00632796">
          <w:rPr>
            <w:noProof/>
            <w:webHidden/>
            <w:sz w:val="26"/>
            <w:szCs w:val="26"/>
          </w:rPr>
          <w:fldChar w:fldCharType="separate"/>
        </w:r>
        <w:r w:rsidR="00491362">
          <w:rPr>
            <w:noProof/>
            <w:webHidden/>
            <w:sz w:val="26"/>
            <w:szCs w:val="26"/>
          </w:rPr>
          <w:t>5</w:t>
        </w:r>
        <w:r w:rsidR="00632796" w:rsidRPr="00632796">
          <w:rPr>
            <w:noProof/>
            <w:webHidden/>
            <w:sz w:val="26"/>
            <w:szCs w:val="26"/>
          </w:rPr>
          <w:fldChar w:fldCharType="end"/>
        </w:r>
      </w:hyperlink>
    </w:p>
    <w:p w:rsidR="00632796" w:rsidRPr="00632796" w:rsidRDefault="00632796">
      <w:pPr>
        <w:pStyle w:val="TableofFigures"/>
        <w:tabs>
          <w:tab w:val="right" w:leader="dot" w:pos="8630"/>
        </w:tabs>
        <w:rPr>
          <w:noProof/>
          <w:sz w:val="26"/>
          <w:szCs w:val="26"/>
        </w:rPr>
      </w:pPr>
      <w:hyperlink w:anchor="_Toc521663413" w:history="1">
        <w:r w:rsidRPr="00632796">
          <w:rPr>
            <w:rStyle w:val="Hyperlink"/>
            <w:rFonts w:ascii="Times New Roman" w:hAnsi="Times New Roman" w:cs="Times New Roman"/>
            <w:noProof/>
            <w:sz w:val="26"/>
            <w:szCs w:val="26"/>
          </w:rPr>
          <w:t>Hình 2: Cơ cấu vận chuyển hàng hóa theo phương thức vận tải của Trung Quốc (6 tháng 2018)</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_Toc521663413 \h </w:instrText>
        </w:r>
        <w:r w:rsidRPr="00632796">
          <w:rPr>
            <w:noProof/>
            <w:webHidden/>
            <w:sz w:val="26"/>
            <w:szCs w:val="26"/>
          </w:rPr>
        </w:r>
        <w:r w:rsidRPr="00632796">
          <w:rPr>
            <w:noProof/>
            <w:webHidden/>
            <w:sz w:val="26"/>
            <w:szCs w:val="26"/>
          </w:rPr>
          <w:fldChar w:fldCharType="separate"/>
        </w:r>
        <w:r w:rsidR="00491362">
          <w:rPr>
            <w:noProof/>
            <w:webHidden/>
            <w:sz w:val="26"/>
            <w:szCs w:val="26"/>
          </w:rPr>
          <w:t>6</w:t>
        </w:r>
        <w:r w:rsidRPr="00632796">
          <w:rPr>
            <w:noProof/>
            <w:webHidden/>
            <w:sz w:val="26"/>
            <w:szCs w:val="26"/>
          </w:rPr>
          <w:fldChar w:fldCharType="end"/>
        </w:r>
      </w:hyperlink>
    </w:p>
    <w:p w:rsidR="00632796" w:rsidRPr="00632796" w:rsidRDefault="00632796">
      <w:pPr>
        <w:pStyle w:val="TableofFigures"/>
        <w:tabs>
          <w:tab w:val="right" w:leader="dot" w:pos="8630"/>
        </w:tabs>
        <w:rPr>
          <w:noProof/>
          <w:sz w:val="26"/>
          <w:szCs w:val="26"/>
        </w:rPr>
      </w:pPr>
      <w:hyperlink w:anchor="_Toc521663414" w:history="1">
        <w:r w:rsidRPr="00632796">
          <w:rPr>
            <w:rStyle w:val="Hyperlink"/>
            <w:rFonts w:ascii="Times New Roman" w:hAnsi="Times New Roman" w:cs="Times New Roman"/>
            <w:noProof/>
            <w:sz w:val="26"/>
            <w:szCs w:val="26"/>
          </w:rPr>
          <w:t>Hình 3: Vận chuyển hàng hóa bằng đường sắt theo tháng</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_Toc521663414 \h </w:instrText>
        </w:r>
        <w:r w:rsidRPr="00632796">
          <w:rPr>
            <w:noProof/>
            <w:webHidden/>
            <w:sz w:val="26"/>
            <w:szCs w:val="26"/>
          </w:rPr>
        </w:r>
        <w:r w:rsidRPr="00632796">
          <w:rPr>
            <w:noProof/>
            <w:webHidden/>
            <w:sz w:val="26"/>
            <w:szCs w:val="26"/>
          </w:rPr>
          <w:fldChar w:fldCharType="separate"/>
        </w:r>
        <w:r w:rsidR="00491362">
          <w:rPr>
            <w:noProof/>
            <w:webHidden/>
            <w:sz w:val="26"/>
            <w:szCs w:val="26"/>
          </w:rPr>
          <w:t>6</w:t>
        </w:r>
        <w:r w:rsidRPr="00632796">
          <w:rPr>
            <w:noProof/>
            <w:webHidden/>
            <w:sz w:val="26"/>
            <w:szCs w:val="26"/>
          </w:rPr>
          <w:fldChar w:fldCharType="end"/>
        </w:r>
      </w:hyperlink>
    </w:p>
    <w:p w:rsidR="00632796" w:rsidRPr="00632796" w:rsidRDefault="00632796">
      <w:pPr>
        <w:pStyle w:val="TableofFigures"/>
        <w:tabs>
          <w:tab w:val="right" w:leader="dot" w:pos="8630"/>
        </w:tabs>
        <w:rPr>
          <w:noProof/>
          <w:sz w:val="26"/>
          <w:szCs w:val="26"/>
        </w:rPr>
      </w:pPr>
      <w:hyperlink w:anchor="_Toc521663415" w:history="1">
        <w:r w:rsidRPr="00632796">
          <w:rPr>
            <w:rStyle w:val="Hyperlink"/>
            <w:rFonts w:ascii="Times New Roman" w:hAnsi="Times New Roman" w:cs="Times New Roman"/>
            <w:noProof/>
            <w:sz w:val="26"/>
            <w:szCs w:val="26"/>
          </w:rPr>
          <w:t xml:space="preserve">Hình 4: </w:t>
        </w:r>
        <w:r w:rsidRPr="00632796">
          <w:rPr>
            <w:rStyle w:val="Hyperlink"/>
            <w:rFonts w:ascii="Times New Roman" w:hAnsi="Times New Roman" w:cs="Times New Roman"/>
            <w:bCs/>
            <w:noProof/>
            <w:sz w:val="26"/>
            <w:szCs w:val="26"/>
          </w:rPr>
          <w:t>Vận chuyển hàng hóa bằng đường bộ theo tháng</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_Toc521663415 \h </w:instrText>
        </w:r>
        <w:r w:rsidRPr="00632796">
          <w:rPr>
            <w:noProof/>
            <w:webHidden/>
            <w:sz w:val="26"/>
            <w:szCs w:val="26"/>
          </w:rPr>
        </w:r>
        <w:r w:rsidRPr="00632796">
          <w:rPr>
            <w:noProof/>
            <w:webHidden/>
            <w:sz w:val="26"/>
            <w:szCs w:val="26"/>
          </w:rPr>
          <w:fldChar w:fldCharType="separate"/>
        </w:r>
        <w:r w:rsidR="00491362">
          <w:rPr>
            <w:noProof/>
            <w:webHidden/>
            <w:sz w:val="26"/>
            <w:szCs w:val="26"/>
          </w:rPr>
          <w:t>8</w:t>
        </w:r>
        <w:r w:rsidRPr="00632796">
          <w:rPr>
            <w:noProof/>
            <w:webHidden/>
            <w:sz w:val="26"/>
            <w:szCs w:val="26"/>
          </w:rPr>
          <w:fldChar w:fldCharType="end"/>
        </w:r>
      </w:hyperlink>
    </w:p>
    <w:p w:rsidR="00632796" w:rsidRPr="00632796" w:rsidRDefault="00632796">
      <w:pPr>
        <w:pStyle w:val="TableofFigures"/>
        <w:tabs>
          <w:tab w:val="right" w:leader="dot" w:pos="8630"/>
        </w:tabs>
        <w:rPr>
          <w:noProof/>
          <w:sz w:val="26"/>
          <w:szCs w:val="26"/>
        </w:rPr>
      </w:pPr>
      <w:hyperlink w:anchor="_Toc521663416" w:history="1">
        <w:r w:rsidRPr="00632796">
          <w:rPr>
            <w:rStyle w:val="Hyperlink"/>
            <w:rFonts w:ascii="Times New Roman" w:hAnsi="Times New Roman" w:cs="Times New Roman"/>
            <w:noProof/>
            <w:sz w:val="26"/>
            <w:szCs w:val="26"/>
          </w:rPr>
          <w:t xml:space="preserve">Hình 5: </w:t>
        </w:r>
        <w:r w:rsidRPr="00632796">
          <w:rPr>
            <w:rStyle w:val="Hyperlink"/>
            <w:rFonts w:ascii="Times New Roman" w:hAnsi="Times New Roman" w:cs="Times New Roman"/>
            <w:bCs/>
            <w:noProof/>
            <w:sz w:val="26"/>
            <w:szCs w:val="26"/>
          </w:rPr>
          <w:t>Vận chuyển hàng hóa bằng đường thủy theo tháng</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_Toc521663416 \h </w:instrText>
        </w:r>
        <w:r w:rsidRPr="00632796">
          <w:rPr>
            <w:noProof/>
            <w:webHidden/>
            <w:sz w:val="26"/>
            <w:szCs w:val="26"/>
          </w:rPr>
        </w:r>
        <w:r w:rsidRPr="00632796">
          <w:rPr>
            <w:noProof/>
            <w:webHidden/>
            <w:sz w:val="26"/>
            <w:szCs w:val="26"/>
          </w:rPr>
          <w:fldChar w:fldCharType="separate"/>
        </w:r>
        <w:r w:rsidR="00491362">
          <w:rPr>
            <w:noProof/>
            <w:webHidden/>
            <w:sz w:val="26"/>
            <w:szCs w:val="26"/>
          </w:rPr>
          <w:t>9</w:t>
        </w:r>
        <w:r w:rsidRPr="00632796">
          <w:rPr>
            <w:noProof/>
            <w:webHidden/>
            <w:sz w:val="26"/>
            <w:szCs w:val="26"/>
          </w:rPr>
          <w:fldChar w:fldCharType="end"/>
        </w:r>
      </w:hyperlink>
    </w:p>
    <w:p w:rsidR="00632796" w:rsidRPr="00632796" w:rsidRDefault="00632796">
      <w:pPr>
        <w:pStyle w:val="TableofFigures"/>
        <w:tabs>
          <w:tab w:val="right" w:leader="dot" w:pos="8630"/>
        </w:tabs>
        <w:rPr>
          <w:noProof/>
          <w:sz w:val="26"/>
          <w:szCs w:val="26"/>
        </w:rPr>
      </w:pPr>
      <w:hyperlink w:anchor="_Toc521663417" w:history="1">
        <w:r w:rsidRPr="00632796">
          <w:rPr>
            <w:rStyle w:val="Hyperlink"/>
            <w:rFonts w:ascii="Times New Roman" w:hAnsi="Times New Roman" w:cs="Times New Roman"/>
            <w:noProof/>
            <w:sz w:val="26"/>
            <w:szCs w:val="26"/>
          </w:rPr>
          <w:t xml:space="preserve">Hình 6: </w:t>
        </w:r>
        <w:r w:rsidRPr="00632796">
          <w:rPr>
            <w:rStyle w:val="Hyperlink"/>
            <w:rFonts w:ascii="Times New Roman" w:hAnsi="Times New Roman" w:cs="Times New Roman"/>
            <w:bCs/>
            <w:noProof/>
            <w:sz w:val="26"/>
            <w:szCs w:val="26"/>
          </w:rPr>
          <w:t>Vận chuyển hàng hóa bằng hàng không dân dụng của Trung Quốc (đvt: 10.000 tấn)</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_Toc521663417 \h </w:instrText>
        </w:r>
        <w:r w:rsidRPr="00632796">
          <w:rPr>
            <w:noProof/>
            <w:webHidden/>
            <w:sz w:val="26"/>
            <w:szCs w:val="26"/>
          </w:rPr>
        </w:r>
        <w:r w:rsidRPr="00632796">
          <w:rPr>
            <w:noProof/>
            <w:webHidden/>
            <w:sz w:val="26"/>
            <w:szCs w:val="26"/>
          </w:rPr>
          <w:fldChar w:fldCharType="separate"/>
        </w:r>
        <w:r w:rsidR="00491362">
          <w:rPr>
            <w:noProof/>
            <w:webHidden/>
            <w:sz w:val="26"/>
            <w:szCs w:val="26"/>
          </w:rPr>
          <w:t>10</w:t>
        </w:r>
        <w:r w:rsidRPr="00632796">
          <w:rPr>
            <w:noProof/>
            <w:webHidden/>
            <w:sz w:val="26"/>
            <w:szCs w:val="26"/>
          </w:rPr>
          <w:fldChar w:fldCharType="end"/>
        </w:r>
      </w:hyperlink>
    </w:p>
    <w:p w:rsidR="00632796" w:rsidRPr="00632796" w:rsidRDefault="00632796">
      <w:pPr>
        <w:pStyle w:val="TableofFigures"/>
        <w:tabs>
          <w:tab w:val="right" w:leader="dot" w:pos="8630"/>
        </w:tabs>
        <w:rPr>
          <w:noProof/>
          <w:sz w:val="26"/>
          <w:szCs w:val="26"/>
        </w:rPr>
      </w:pPr>
      <w:hyperlink w:anchor="_Toc521663418" w:history="1">
        <w:r w:rsidRPr="00632796">
          <w:rPr>
            <w:rStyle w:val="Hyperlink"/>
            <w:rFonts w:ascii="Times New Roman" w:hAnsi="Times New Roman" w:cs="Times New Roman"/>
            <w:noProof/>
            <w:sz w:val="26"/>
            <w:szCs w:val="26"/>
          </w:rPr>
          <w:t>Hình 7:</w:t>
        </w:r>
        <w:r w:rsidRPr="00632796">
          <w:rPr>
            <w:rStyle w:val="Hyperlink"/>
            <w:noProof/>
            <w:sz w:val="26"/>
            <w:szCs w:val="26"/>
          </w:rPr>
          <w:t xml:space="preserve"> </w:t>
        </w:r>
        <w:r w:rsidRPr="00632796">
          <w:rPr>
            <w:rStyle w:val="Hyperlink"/>
            <w:rFonts w:ascii="Times New Roman" w:hAnsi="Times New Roman" w:cs="Times New Roman"/>
            <w:noProof/>
            <w:sz w:val="26"/>
            <w:szCs w:val="26"/>
          </w:rPr>
          <w:t>Lượng hàng hóa qua các cảng chính của Trung Quốc</w:t>
        </w:r>
        <w:r w:rsidRPr="00632796">
          <w:rPr>
            <w:noProof/>
            <w:webHidden/>
            <w:sz w:val="26"/>
            <w:szCs w:val="26"/>
          </w:rPr>
          <w:tab/>
        </w:r>
        <w:r w:rsidRPr="00632796">
          <w:rPr>
            <w:noProof/>
            <w:webHidden/>
            <w:sz w:val="26"/>
            <w:szCs w:val="26"/>
          </w:rPr>
          <w:fldChar w:fldCharType="begin"/>
        </w:r>
        <w:r w:rsidRPr="00632796">
          <w:rPr>
            <w:noProof/>
            <w:webHidden/>
            <w:sz w:val="26"/>
            <w:szCs w:val="26"/>
          </w:rPr>
          <w:instrText xml:space="preserve"> PAGEREF _Toc521663418 \h </w:instrText>
        </w:r>
        <w:r w:rsidRPr="00632796">
          <w:rPr>
            <w:noProof/>
            <w:webHidden/>
            <w:sz w:val="26"/>
            <w:szCs w:val="26"/>
          </w:rPr>
        </w:r>
        <w:r w:rsidRPr="00632796">
          <w:rPr>
            <w:noProof/>
            <w:webHidden/>
            <w:sz w:val="26"/>
            <w:szCs w:val="26"/>
          </w:rPr>
          <w:fldChar w:fldCharType="separate"/>
        </w:r>
        <w:r w:rsidR="00491362">
          <w:rPr>
            <w:noProof/>
            <w:webHidden/>
            <w:sz w:val="26"/>
            <w:szCs w:val="26"/>
          </w:rPr>
          <w:t>12</w:t>
        </w:r>
        <w:r w:rsidRPr="00632796">
          <w:rPr>
            <w:noProof/>
            <w:webHidden/>
            <w:sz w:val="26"/>
            <w:szCs w:val="26"/>
          </w:rPr>
          <w:fldChar w:fldCharType="end"/>
        </w:r>
      </w:hyperlink>
    </w:p>
    <w:p w:rsidR="00C45DE0" w:rsidRPr="00632796" w:rsidRDefault="009B379A" w:rsidP="00AC37BB">
      <w:pPr>
        <w:spacing w:line="312" w:lineRule="auto"/>
        <w:jc w:val="center"/>
        <w:rPr>
          <w:rFonts w:ascii="Times New Roman" w:hAnsi="Times New Roman" w:cs="Times New Roman"/>
          <w:sz w:val="26"/>
          <w:szCs w:val="26"/>
        </w:rPr>
      </w:pPr>
      <w:r w:rsidRPr="00632796">
        <w:rPr>
          <w:rFonts w:ascii="Times New Roman" w:hAnsi="Times New Roman" w:cs="Times New Roman"/>
          <w:sz w:val="26"/>
          <w:szCs w:val="26"/>
        </w:rPr>
        <w:fldChar w:fldCharType="end"/>
      </w:r>
    </w:p>
    <w:p w:rsidR="00C45DE0" w:rsidRPr="00632796" w:rsidRDefault="00C45DE0" w:rsidP="00AC37BB">
      <w:pPr>
        <w:spacing w:line="312" w:lineRule="auto"/>
        <w:jc w:val="center"/>
        <w:rPr>
          <w:rFonts w:ascii="Times New Roman" w:hAnsi="Times New Roman" w:cs="Times New Roman"/>
          <w:sz w:val="26"/>
          <w:szCs w:val="26"/>
        </w:rPr>
      </w:pPr>
    </w:p>
    <w:p w:rsidR="00C45DE0" w:rsidRPr="00632796" w:rsidRDefault="00C45DE0" w:rsidP="00AC37BB">
      <w:pPr>
        <w:spacing w:line="312" w:lineRule="auto"/>
        <w:jc w:val="center"/>
        <w:rPr>
          <w:rFonts w:ascii="Times New Roman" w:hAnsi="Times New Roman" w:cs="Times New Roman"/>
          <w:b/>
          <w:sz w:val="26"/>
          <w:szCs w:val="26"/>
        </w:rPr>
      </w:pPr>
      <w:r w:rsidRPr="00632796">
        <w:rPr>
          <w:rFonts w:ascii="Times New Roman" w:hAnsi="Times New Roman" w:cs="Times New Roman"/>
          <w:b/>
          <w:sz w:val="26"/>
          <w:szCs w:val="26"/>
        </w:rPr>
        <w:t>DANH MỤC BẢNG</w:t>
      </w:r>
    </w:p>
    <w:p w:rsidR="00632796" w:rsidRPr="00632796" w:rsidRDefault="009B379A">
      <w:pPr>
        <w:pStyle w:val="TableofFigures"/>
        <w:tabs>
          <w:tab w:val="right" w:leader="dot" w:pos="8630"/>
        </w:tabs>
        <w:rPr>
          <w:noProof/>
          <w:sz w:val="26"/>
          <w:szCs w:val="26"/>
        </w:rPr>
      </w:pPr>
      <w:r w:rsidRPr="00632796">
        <w:rPr>
          <w:rFonts w:ascii="Times New Roman" w:hAnsi="Times New Roman" w:cs="Times New Roman"/>
          <w:sz w:val="26"/>
          <w:szCs w:val="26"/>
        </w:rPr>
        <w:fldChar w:fldCharType="begin"/>
      </w:r>
      <w:r w:rsidR="00C45DE0" w:rsidRPr="00632796">
        <w:rPr>
          <w:rFonts w:ascii="Times New Roman" w:hAnsi="Times New Roman" w:cs="Times New Roman"/>
          <w:sz w:val="26"/>
          <w:szCs w:val="26"/>
        </w:rPr>
        <w:instrText xml:space="preserve"> TOC \h \z \c "Bảng" </w:instrText>
      </w:r>
      <w:r w:rsidRPr="00632796">
        <w:rPr>
          <w:rFonts w:ascii="Times New Roman" w:hAnsi="Times New Roman" w:cs="Times New Roman"/>
          <w:sz w:val="26"/>
          <w:szCs w:val="26"/>
        </w:rPr>
        <w:fldChar w:fldCharType="separate"/>
      </w:r>
      <w:hyperlink w:anchor="_Toc521663407" w:history="1">
        <w:r w:rsidR="00632796" w:rsidRPr="00632796">
          <w:rPr>
            <w:rStyle w:val="Hyperlink"/>
            <w:rFonts w:ascii="Times New Roman" w:hAnsi="Times New Roman" w:cs="Times New Roman"/>
            <w:iCs/>
            <w:noProof/>
            <w:sz w:val="26"/>
            <w:szCs w:val="26"/>
          </w:rPr>
          <w:t>Bảng 1:</w:t>
        </w:r>
        <w:r w:rsidR="00632796" w:rsidRPr="00632796">
          <w:rPr>
            <w:rStyle w:val="Hyperlink"/>
            <w:rFonts w:ascii="Times New Roman" w:hAnsi="Times New Roman" w:cs="Times New Roman"/>
            <w:i/>
            <w:iCs/>
            <w:noProof/>
            <w:sz w:val="26"/>
            <w:szCs w:val="26"/>
          </w:rPr>
          <w:t xml:space="preserve">  </w:t>
        </w:r>
        <w:r w:rsidR="00632796" w:rsidRPr="00632796">
          <w:rPr>
            <w:rStyle w:val="Hyperlink"/>
            <w:rFonts w:ascii="Times New Roman" w:hAnsi="Times New Roman" w:cs="Times New Roman"/>
            <w:iCs/>
            <w:noProof/>
            <w:sz w:val="26"/>
            <w:szCs w:val="26"/>
          </w:rPr>
          <w:t>Các chỉ tiêu vận chuyển hàng hóa của Trung Quốc trong 6 tháng đầu năm 2018</w:t>
        </w:r>
        <w:r w:rsidR="00632796" w:rsidRPr="00632796">
          <w:rPr>
            <w:noProof/>
            <w:webHidden/>
            <w:sz w:val="26"/>
            <w:szCs w:val="26"/>
          </w:rPr>
          <w:tab/>
        </w:r>
        <w:r w:rsidR="00632796" w:rsidRPr="00632796">
          <w:rPr>
            <w:noProof/>
            <w:webHidden/>
            <w:sz w:val="26"/>
            <w:szCs w:val="26"/>
          </w:rPr>
          <w:fldChar w:fldCharType="begin"/>
        </w:r>
        <w:r w:rsidR="00632796" w:rsidRPr="00632796">
          <w:rPr>
            <w:noProof/>
            <w:webHidden/>
            <w:sz w:val="26"/>
            <w:szCs w:val="26"/>
          </w:rPr>
          <w:instrText xml:space="preserve"> PAGEREF _Toc521663407 \h </w:instrText>
        </w:r>
        <w:r w:rsidR="00632796" w:rsidRPr="00632796">
          <w:rPr>
            <w:noProof/>
            <w:webHidden/>
            <w:sz w:val="26"/>
            <w:szCs w:val="26"/>
          </w:rPr>
        </w:r>
        <w:r w:rsidR="00632796" w:rsidRPr="00632796">
          <w:rPr>
            <w:noProof/>
            <w:webHidden/>
            <w:sz w:val="26"/>
            <w:szCs w:val="26"/>
          </w:rPr>
          <w:fldChar w:fldCharType="separate"/>
        </w:r>
        <w:r w:rsidR="00632796" w:rsidRPr="00632796">
          <w:rPr>
            <w:noProof/>
            <w:webHidden/>
            <w:sz w:val="26"/>
            <w:szCs w:val="26"/>
          </w:rPr>
          <w:t>5</w:t>
        </w:r>
        <w:r w:rsidR="00632796" w:rsidRPr="00632796">
          <w:rPr>
            <w:noProof/>
            <w:webHidden/>
            <w:sz w:val="26"/>
            <w:szCs w:val="26"/>
          </w:rPr>
          <w:fldChar w:fldCharType="end"/>
        </w:r>
      </w:hyperlink>
    </w:p>
    <w:p w:rsidR="00C45DE0" w:rsidRPr="00C45DE0" w:rsidRDefault="009B379A" w:rsidP="00AC37BB">
      <w:pPr>
        <w:spacing w:line="312" w:lineRule="auto"/>
        <w:jc w:val="center"/>
        <w:rPr>
          <w:rFonts w:ascii="Times New Roman" w:hAnsi="Times New Roman" w:cs="Times New Roman"/>
          <w:b/>
          <w:sz w:val="26"/>
          <w:szCs w:val="26"/>
        </w:rPr>
      </w:pPr>
      <w:r w:rsidRPr="00632796">
        <w:rPr>
          <w:rFonts w:ascii="Times New Roman" w:hAnsi="Times New Roman" w:cs="Times New Roman"/>
          <w:sz w:val="26"/>
          <w:szCs w:val="26"/>
        </w:rPr>
        <w:fldChar w:fldCharType="end"/>
      </w: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632796" w:rsidRDefault="00632796" w:rsidP="00AC37BB">
      <w:pPr>
        <w:spacing w:line="312" w:lineRule="auto"/>
        <w:jc w:val="center"/>
        <w:rPr>
          <w:rFonts w:ascii="Times New Roman" w:hAnsi="Times New Roman" w:cs="Times New Roman"/>
          <w:b/>
          <w:sz w:val="26"/>
          <w:szCs w:val="26"/>
        </w:rPr>
      </w:pPr>
    </w:p>
    <w:p w:rsidR="00632796" w:rsidRDefault="00632796"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7757F7">
      <w:pPr>
        <w:spacing w:line="312" w:lineRule="auto"/>
        <w:rPr>
          <w:rFonts w:ascii="Times New Roman" w:hAnsi="Times New Roman" w:cs="Times New Roman"/>
          <w:b/>
          <w:sz w:val="26"/>
          <w:szCs w:val="26"/>
        </w:rPr>
      </w:pPr>
    </w:p>
    <w:p w:rsidR="004F3E14" w:rsidRDefault="004F3E14" w:rsidP="007757F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0" w:name="_Toc521663382"/>
      <w:r w:rsidRPr="00105E9D">
        <w:rPr>
          <w:rFonts w:ascii="Times New Roman" w:hAnsi="Times New Roman" w:cs="Times New Roman"/>
          <w:b/>
          <w:sz w:val="26"/>
          <w:szCs w:val="26"/>
        </w:rPr>
        <w:t>Tình hình chung</w:t>
      </w:r>
      <w:bookmarkEnd w:id="0"/>
    </w:p>
    <w:p w:rsidR="00376FF5" w:rsidRDefault="00376FF5" w:rsidP="002338D4">
      <w:pPr>
        <w:spacing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Tăng trưởng xuất khẩu của Trung Quốc tăng nhanh trong tháng 7</w:t>
      </w:r>
      <w:r w:rsidR="00DC1D28">
        <w:rPr>
          <w:rStyle w:val="Emphasis"/>
          <w:rFonts w:ascii="Times New Roman" w:hAnsi="Times New Roman" w:cs="Times New Roman"/>
          <w:i w:val="0"/>
          <w:sz w:val="26"/>
          <w:szCs w:val="26"/>
        </w:rPr>
        <w:t xml:space="preserve">/2018 ước đạt 12,2% so với cùng kỳ năm trước và cũng cao hơn mức tăng trưởng 11,2% trong tháng 6/2018 </w:t>
      </w:r>
      <w:r w:rsidRPr="00376FF5">
        <w:rPr>
          <w:rStyle w:val="Emphasis"/>
          <w:rFonts w:ascii="Times New Roman" w:hAnsi="Times New Roman" w:cs="Times New Roman"/>
          <w:i w:val="0"/>
          <w:sz w:val="26"/>
          <w:szCs w:val="26"/>
        </w:rPr>
        <w:t xml:space="preserve">bất chấp </w:t>
      </w:r>
      <w:r w:rsidR="00DC1D28">
        <w:rPr>
          <w:rStyle w:val="Emphasis"/>
          <w:rFonts w:ascii="Times New Roman" w:hAnsi="Times New Roman" w:cs="Times New Roman"/>
          <w:i w:val="0"/>
          <w:sz w:val="26"/>
          <w:szCs w:val="26"/>
        </w:rPr>
        <w:t xml:space="preserve">các mức </w:t>
      </w:r>
      <w:r w:rsidRPr="00376FF5">
        <w:rPr>
          <w:rStyle w:val="Emphasis"/>
          <w:rFonts w:ascii="Times New Roman" w:hAnsi="Times New Roman" w:cs="Times New Roman"/>
          <w:i w:val="0"/>
          <w:sz w:val="26"/>
          <w:szCs w:val="26"/>
        </w:rPr>
        <w:t xml:space="preserve">thuế suất </w:t>
      </w:r>
      <w:r w:rsidR="00DC1D28">
        <w:rPr>
          <w:rStyle w:val="Emphasis"/>
          <w:rFonts w:ascii="Times New Roman" w:hAnsi="Times New Roman" w:cs="Times New Roman"/>
          <w:i w:val="0"/>
          <w:sz w:val="26"/>
          <w:szCs w:val="26"/>
        </w:rPr>
        <w:t xml:space="preserve">cao hơn mà </w:t>
      </w:r>
      <w:r w:rsidRPr="00376FF5">
        <w:rPr>
          <w:rStyle w:val="Emphasis"/>
          <w:rFonts w:ascii="Times New Roman" w:hAnsi="Times New Roman" w:cs="Times New Roman"/>
          <w:i w:val="0"/>
          <w:sz w:val="26"/>
          <w:szCs w:val="26"/>
        </w:rPr>
        <w:t>Hoa Kỳ</w:t>
      </w:r>
      <w:r w:rsidR="00DC1D28">
        <w:rPr>
          <w:rStyle w:val="Emphasis"/>
          <w:rFonts w:ascii="Times New Roman" w:hAnsi="Times New Roman" w:cs="Times New Roman"/>
          <w:i w:val="0"/>
          <w:sz w:val="26"/>
          <w:szCs w:val="26"/>
        </w:rPr>
        <w:t xml:space="preserve"> áp đặt lên hàng hóa nhập khẩu từ Trung Quốc; </w:t>
      </w:r>
    </w:p>
    <w:p w:rsidR="00376FF5" w:rsidRPr="00376FF5" w:rsidRDefault="00376FF5" w:rsidP="00376FF5">
      <w:pPr>
        <w:spacing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Nhập khẩu</w:t>
      </w:r>
      <w:r w:rsidR="00DC1D28">
        <w:rPr>
          <w:rStyle w:val="Emphasis"/>
          <w:rFonts w:ascii="Times New Roman" w:hAnsi="Times New Roman" w:cs="Times New Roman"/>
          <w:i w:val="0"/>
          <w:sz w:val="26"/>
          <w:szCs w:val="26"/>
        </w:rPr>
        <w:t xml:space="preserve"> hàng hóa vào Trung Quốc</w:t>
      </w:r>
      <w:r w:rsidRPr="00376FF5">
        <w:rPr>
          <w:rStyle w:val="Emphasis"/>
          <w:rFonts w:ascii="Times New Roman" w:hAnsi="Times New Roman" w:cs="Times New Roman"/>
          <w:i w:val="0"/>
          <w:sz w:val="26"/>
          <w:szCs w:val="26"/>
        </w:rPr>
        <w:t xml:space="preserve"> cũ</w:t>
      </w:r>
      <w:r w:rsidR="00DC1D28">
        <w:rPr>
          <w:rStyle w:val="Emphasis"/>
          <w:rFonts w:ascii="Times New Roman" w:hAnsi="Times New Roman" w:cs="Times New Roman"/>
          <w:i w:val="0"/>
          <w:sz w:val="26"/>
          <w:szCs w:val="26"/>
        </w:rPr>
        <w:t>ng ước tăng nhanh hơn trong tháng 7/2018 (ước tăng 27</w:t>
      </w:r>
      <w:proofErr w:type="gramStart"/>
      <w:r w:rsidR="00DC1D28">
        <w:rPr>
          <w:rStyle w:val="Emphasis"/>
          <w:rFonts w:ascii="Times New Roman" w:hAnsi="Times New Roman" w:cs="Times New Roman"/>
          <w:i w:val="0"/>
          <w:sz w:val="26"/>
          <w:szCs w:val="26"/>
        </w:rPr>
        <w:t>,3</w:t>
      </w:r>
      <w:proofErr w:type="gramEnd"/>
      <w:r w:rsidR="00DC1D28">
        <w:rPr>
          <w:rStyle w:val="Emphasis"/>
          <w:rFonts w:ascii="Times New Roman" w:hAnsi="Times New Roman" w:cs="Times New Roman"/>
          <w:i w:val="0"/>
          <w:sz w:val="26"/>
          <w:szCs w:val="26"/>
        </w:rPr>
        <w:t>% so với cùng kỳ năm 2017)</w:t>
      </w:r>
      <w:r w:rsidRPr="00376FF5">
        <w:rPr>
          <w:rStyle w:val="Emphasis"/>
          <w:rFonts w:ascii="Times New Roman" w:hAnsi="Times New Roman" w:cs="Times New Roman"/>
          <w:i w:val="0"/>
          <w:sz w:val="26"/>
          <w:szCs w:val="26"/>
        </w:rPr>
        <w:t xml:space="preserve"> do nhu cầu trong nước vẫn còn vững chắc.</w:t>
      </w:r>
    </w:p>
    <w:p w:rsidR="00376FF5" w:rsidRDefault="002338D4" w:rsidP="002338D4">
      <w:pPr>
        <w:spacing w:line="312" w:lineRule="auto"/>
        <w:ind w:firstLine="720"/>
        <w:jc w:val="both"/>
        <w:rPr>
          <w:rStyle w:val="Emphasis"/>
          <w:rFonts w:ascii="Times New Roman" w:hAnsi="Times New Roman" w:cs="Times New Roman"/>
          <w:i w:val="0"/>
          <w:sz w:val="26"/>
          <w:szCs w:val="26"/>
        </w:rPr>
      </w:pPr>
      <w:r w:rsidRPr="002338D4">
        <w:rPr>
          <w:rStyle w:val="Emphasis"/>
          <w:rFonts w:ascii="Times New Roman" w:hAnsi="Times New Roman" w:cs="Times New Roman"/>
          <w:i w:val="0"/>
          <w:sz w:val="26"/>
          <w:szCs w:val="26"/>
        </w:rPr>
        <w:t>Vào ngày 6 tháng 7</w:t>
      </w:r>
      <w:r>
        <w:rPr>
          <w:rStyle w:val="Emphasis"/>
          <w:rFonts w:ascii="Times New Roman" w:hAnsi="Times New Roman" w:cs="Times New Roman"/>
          <w:i w:val="0"/>
          <w:sz w:val="26"/>
          <w:szCs w:val="26"/>
        </w:rPr>
        <w:t xml:space="preserve"> năm 2018</w:t>
      </w:r>
      <w:r w:rsidRPr="002338D4">
        <w:rPr>
          <w:rStyle w:val="Emphasis"/>
          <w:rFonts w:ascii="Times New Roman" w:hAnsi="Times New Roman" w:cs="Times New Roman"/>
          <w:i w:val="0"/>
          <w:sz w:val="26"/>
          <w:szCs w:val="26"/>
        </w:rPr>
        <w:t>, Hoa Kỳ áp đặt thuế quan đối với hàng hóa Trung Quốc trị giá 34 tỷ</w:t>
      </w:r>
      <w:r w:rsidR="00632796">
        <w:rPr>
          <w:rStyle w:val="Emphasis"/>
          <w:rFonts w:ascii="Times New Roman" w:hAnsi="Times New Roman" w:cs="Times New Roman"/>
          <w:i w:val="0"/>
          <w:sz w:val="26"/>
          <w:szCs w:val="26"/>
        </w:rPr>
        <w:t xml:space="preserve"> USD</w:t>
      </w:r>
      <w:r w:rsidRPr="002338D4">
        <w:rPr>
          <w:rStyle w:val="Emphasis"/>
          <w:rFonts w:ascii="Times New Roman" w:hAnsi="Times New Roman" w:cs="Times New Roman"/>
          <w:i w:val="0"/>
          <w:sz w:val="26"/>
          <w:szCs w:val="26"/>
        </w:rPr>
        <w:t xml:space="preserve">. </w:t>
      </w:r>
      <w:proofErr w:type="gramStart"/>
      <w:r w:rsidR="00376FF5">
        <w:rPr>
          <w:rStyle w:val="Emphasis"/>
          <w:rFonts w:ascii="Times New Roman" w:hAnsi="Times New Roman" w:cs="Times New Roman"/>
          <w:i w:val="0"/>
          <w:sz w:val="26"/>
          <w:szCs w:val="26"/>
        </w:rPr>
        <w:t>Trung Quốc sau đó cho biết</w:t>
      </w:r>
      <w:r w:rsidR="00DC1D28">
        <w:rPr>
          <w:rStyle w:val="Emphasis"/>
          <w:rFonts w:ascii="Times New Roman" w:hAnsi="Times New Roman" w:cs="Times New Roman"/>
          <w:i w:val="0"/>
          <w:sz w:val="26"/>
          <w:szCs w:val="26"/>
        </w:rPr>
        <w:t xml:space="preserve"> </w:t>
      </w:r>
      <w:r w:rsidRPr="002338D4">
        <w:rPr>
          <w:rStyle w:val="Emphasis"/>
          <w:rFonts w:ascii="Times New Roman" w:hAnsi="Times New Roman" w:cs="Times New Roman"/>
          <w:i w:val="0"/>
          <w:sz w:val="26"/>
          <w:szCs w:val="26"/>
        </w:rPr>
        <w:t xml:space="preserve">sẽ </w:t>
      </w:r>
      <w:r w:rsidR="00376FF5">
        <w:rPr>
          <w:rStyle w:val="Emphasis"/>
          <w:rFonts w:ascii="Times New Roman" w:hAnsi="Times New Roman" w:cs="Times New Roman"/>
          <w:i w:val="0"/>
          <w:sz w:val="26"/>
          <w:szCs w:val="26"/>
        </w:rPr>
        <w:t>áp</w:t>
      </w:r>
      <w:r w:rsidRPr="002338D4">
        <w:rPr>
          <w:rStyle w:val="Emphasis"/>
          <w:rFonts w:ascii="Times New Roman" w:hAnsi="Times New Roman" w:cs="Times New Roman"/>
          <w:i w:val="0"/>
          <w:sz w:val="26"/>
          <w:szCs w:val="26"/>
        </w:rPr>
        <w:t xml:space="preserve"> thuế quan với </w:t>
      </w:r>
      <w:r w:rsidR="00376FF5">
        <w:rPr>
          <w:rStyle w:val="Emphasis"/>
          <w:rFonts w:ascii="Times New Roman" w:hAnsi="Times New Roman" w:cs="Times New Roman"/>
          <w:i w:val="0"/>
          <w:sz w:val="26"/>
          <w:szCs w:val="26"/>
        </w:rPr>
        <w:t>lên lượng hàng</w:t>
      </w:r>
      <w:r w:rsidRPr="002338D4">
        <w:rPr>
          <w:rStyle w:val="Emphasis"/>
          <w:rFonts w:ascii="Times New Roman" w:hAnsi="Times New Roman" w:cs="Times New Roman"/>
          <w:i w:val="0"/>
          <w:sz w:val="26"/>
          <w:szCs w:val="26"/>
        </w:rPr>
        <w:t xml:space="preserve"> xuất khẩu</w:t>
      </w:r>
      <w:r w:rsidR="00376FF5">
        <w:rPr>
          <w:rStyle w:val="Emphasis"/>
          <w:rFonts w:ascii="Times New Roman" w:hAnsi="Times New Roman" w:cs="Times New Roman"/>
          <w:i w:val="0"/>
          <w:sz w:val="26"/>
          <w:szCs w:val="26"/>
        </w:rPr>
        <w:t xml:space="preserve"> có giá trị tương đương</w:t>
      </w:r>
      <w:r w:rsidRPr="002338D4">
        <w:rPr>
          <w:rStyle w:val="Emphasis"/>
          <w:rFonts w:ascii="Times New Roman" w:hAnsi="Times New Roman" w:cs="Times New Roman"/>
          <w:i w:val="0"/>
          <w:sz w:val="26"/>
          <w:szCs w:val="26"/>
        </w:rPr>
        <w:t xml:space="preserve"> của Mỹ bao gồm cả xuất khẩu nông nghiệp và </w:t>
      </w:r>
      <w:r w:rsidR="00376FF5">
        <w:rPr>
          <w:rStyle w:val="Emphasis"/>
          <w:rFonts w:ascii="Times New Roman" w:hAnsi="Times New Roman" w:cs="Times New Roman"/>
          <w:i w:val="0"/>
          <w:sz w:val="26"/>
          <w:szCs w:val="26"/>
        </w:rPr>
        <w:t xml:space="preserve">hàng </w:t>
      </w:r>
      <w:r w:rsidRPr="002338D4">
        <w:rPr>
          <w:rStyle w:val="Emphasis"/>
          <w:rFonts w:ascii="Times New Roman" w:hAnsi="Times New Roman" w:cs="Times New Roman"/>
          <w:i w:val="0"/>
          <w:sz w:val="26"/>
          <w:szCs w:val="26"/>
        </w:rPr>
        <w:t>tự động.</w:t>
      </w:r>
      <w:proofErr w:type="gramEnd"/>
      <w:r w:rsidRPr="002338D4">
        <w:rPr>
          <w:rStyle w:val="Emphasis"/>
          <w:rFonts w:ascii="Times New Roman" w:hAnsi="Times New Roman" w:cs="Times New Roman"/>
          <w:i w:val="0"/>
          <w:sz w:val="26"/>
          <w:szCs w:val="26"/>
        </w:rPr>
        <w:t xml:space="preserve"> </w:t>
      </w:r>
    </w:p>
    <w:p w:rsidR="009C14D4" w:rsidRDefault="00222862" w:rsidP="00DC1D28">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Thị trường chứng khoán Trung Quốc liên tục mất điểm, đ</w:t>
      </w:r>
      <w:r w:rsidR="00DC1D28" w:rsidRPr="00DC1D28">
        <w:rPr>
          <w:rStyle w:val="Emphasis"/>
          <w:rFonts w:ascii="Times New Roman" w:hAnsi="Times New Roman" w:cs="Times New Roman"/>
          <w:i w:val="0"/>
          <w:sz w:val="26"/>
          <w:szCs w:val="26"/>
        </w:rPr>
        <w:t xml:space="preserve">ồng nhân dân tệ </w:t>
      </w:r>
      <w:r w:rsidR="009C14D4">
        <w:rPr>
          <w:rStyle w:val="Emphasis"/>
          <w:rFonts w:ascii="Times New Roman" w:hAnsi="Times New Roman" w:cs="Times New Roman"/>
          <w:i w:val="0"/>
          <w:sz w:val="26"/>
          <w:szCs w:val="26"/>
        </w:rPr>
        <w:t>li</w:t>
      </w:r>
      <w:r>
        <w:rPr>
          <w:rStyle w:val="Emphasis"/>
          <w:rFonts w:ascii="Times New Roman" w:hAnsi="Times New Roman" w:cs="Times New Roman"/>
          <w:i w:val="0"/>
          <w:sz w:val="26"/>
          <w:szCs w:val="26"/>
        </w:rPr>
        <w:t>ên</w:t>
      </w:r>
      <w:r w:rsidR="009C14D4">
        <w:rPr>
          <w:rStyle w:val="Emphasis"/>
          <w:rFonts w:ascii="Times New Roman" w:hAnsi="Times New Roman" w:cs="Times New Roman"/>
          <w:i w:val="0"/>
          <w:sz w:val="26"/>
          <w:szCs w:val="26"/>
        </w:rPr>
        <w:t xml:space="preserve"> mất giá</w:t>
      </w:r>
      <w:r w:rsidR="00DC1D28">
        <w:rPr>
          <w:rStyle w:val="Emphasis"/>
          <w:rFonts w:ascii="Times New Roman" w:hAnsi="Times New Roman" w:cs="Times New Roman"/>
          <w:i w:val="0"/>
          <w:sz w:val="26"/>
          <w:szCs w:val="26"/>
        </w:rPr>
        <w:t>.</w:t>
      </w:r>
      <w:proofErr w:type="gramEnd"/>
      <w:r w:rsidR="00DC1D28">
        <w:rPr>
          <w:rStyle w:val="Emphasis"/>
          <w:rFonts w:ascii="Times New Roman" w:hAnsi="Times New Roman" w:cs="Times New Roman"/>
          <w:i w:val="0"/>
          <w:sz w:val="26"/>
          <w:szCs w:val="26"/>
        </w:rPr>
        <w:t xml:space="preserve"> </w:t>
      </w:r>
      <w:r w:rsidR="00DC1D28" w:rsidRPr="00DC1D28">
        <w:rPr>
          <w:rStyle w:val="Emphasis"/>
          <w:rFonts w:ascii="Times New Roman" w:hAnsi="Times New Roman" w:cs="Times New Roman"/>
          <w:i w:val="0"/>
          <w:sz w:val="26"/>
          <w:szCs w:val="26"/>
        </w:rPr>
        <w:t xml:space="preserve">Sau một khởi đầu mạnh mẽ trong năm, tăng trưởng </w:t>
      </w:r>
      <w:r w:rsidR="00DC1D28">
        <w:rPr>
          <w:rStyle w:val="Emphasis"/>
          <w:rFonts w:ascii="Times New Roman" w:hAnsi="Times New Roman" w:cs="Times New Roman"/>
          <w:i w:val="0"/>
          <w:sz w:val="26"/>
          <w:szCs w:val="26"/>
        </w:rPr>
        <w:t xml:space="preserve">của Trung Quốc </w:t>
      </w:r>
      <w:r w:rsidR="00DC1D28" w:rsidRPr="00DC1D28">
        <w:rPr>
          <w:rStyle w:val="Emphasis"/>
          <w:rFonts w:ascii="Times New Roman" w:hAnsi="Times New Roman" w:cs="Times New Roman"/>
          <w:i w:val="0"/>
          <w:sz w:val="26"/>
          <w:szCs w:val="26"/>
        </w:rPr>
        <w:t>đã giảm nhẹ trong quý II</w:t>
      </w:r>
      <w:r w:rsidR="00DC1D28">
        <w:rPr>
          <w:rStyle w:val="Emphasis"/>
          <w:rFonts w:ascii="Times New Roman" w:hAnsi="Times New Roman" w:cs="Times New Roman"/>
          <w:i w:val="0"/>
          <w:sz w:val="26"/>
          <w:szCs w:val="26"/>
        </w:rPr>
        <w:t>/2018</w:t>
      </w:r>
      <w:r w:rsidR="00DC1D28" w:rsidRPr="00DC1D28">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ngoài những nguyên dân do cuộc chiến thương mại với Hoa Kỳ, cò</w:t>
      </w:r>
      <w:r w:rsidR="00DC1D28" w:rsidRPr="00DC1D28">
        <w:rPr>
          <w:rStyle w:val="Emphasis"/>
          <w:rFonts w:ascii="Times New Roman" w:hAnsi="Times New Roman" w:cs="Times New Roman"/>
          <w:i w:val="0"/>
          <w:sz w:val="26"/>
          <w:szCs w:val="26"/>
        </w:rPr>
        <w:t xml:space="preserve"> một phầ</w:t>
      </w:r>
      <w:r>
        <w:rPr>
          <w:rStyle w:val="Emphasis"/>
          <w:rFonts w:ascii="Times New Roman" w:hAnsi="Times New Roman" w:cs="Times New Roman"/>
          <w:i w:val="0"/>
          <w:sz w:val="26"/>
          <w:szCs w:val="26"/>
        </w:rPr>
        <w:t xml:space="preserve">n  khác là tác động của </w:t>
      </w:r>
      <w:r w:rsidR="00DC1D28" w:rsidRPr="00DC1D28">
        <w:rPr>
          <w:rStyle w:val="Emphasis"/>
          <w:rFonts w:ascii="Times New Roman" w:hAnsi="Times New Roman" w:cs="Times New Roman"/>
          <w:i w:val="0"/>
          <w:sz w:val="26"/>
          <w:szCs w:val="26"/>
        </w:rPr>
        <w:t>những nỗ lực lâu năm của chính phủ để giải quyết các rủi ro nợ</w:t>
      </w:r>
      <w:r w:rsidR="00DC1D28">
        <w:rPr>
          <w:rStyle w:val="Emphasis"/>
          <w:rFonts w:ascii="Times New Roman" w:hAnsi="Times New Roman" w:cs="Times New Roman"/>
          <w:i w:val="0"/>
          <w:sz w:val="26"/>
          <w:szCs w:val="26"/>
        </w:rPr>
        <w:t xml:space="preserve">. </w:t>
      </w:r>
    </w:p>
    <w:p w:rsidR="00DC1D28" w:rsidRDefault="00DC1D28" w:rsidP="00DC1D2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Trong thời gian tới, những mối quan ngại lớn đối với nền kinh tế Trung Quốc nói chung và lĩnh vực logistics nói riêng là </w:t>
      </w:r>
      <w:r w:rsidRPr="00DC1D28">
        <w:rPr>
          <w:rStyle w:val="Emphasis"/>
          <w:rFonts w:ascii="Times New Roman" w:hAnsi="Times New Roman" w:cs="Times New Roman"/>
          <w:i w:val="0"/>
          <w:sz w:val="26"/>
          <w:szCs w:val="26"/>
        </w:rPr>
        <w:t>cuộc chiến thương mại giữa Trung Quốc và Hoa Kỳ</w:t>
      </w:r>
      <w:r>
        <w:rPr>
          <w:rStyle w:val="Emphasis"/>
          <w:rFonts w:ascii="Times New Roman" w:hAnsi="Times New Roman" w:cs="Times New Roman"/>
          <w:i w:val="0"/>
          <w:sz w:val="26"/>
          <w:szCs w:val="26"/>
        </w:rPr>
        <w:t xml:space="preserve"> có thể làm chậm lại các dòng thương mại, các dịch vụ logistics, vận tải, kéo theo</w:t>
      </w:r>
      <w:r w:rsidRPr="00DC1D28">
        <w:rPr>
          <w:rStyle w:val="Emphasis"/>
          <w:rFonts w:ascii="Times New Roman" w:hAnsi="Times New Roman" w:cs="Times New Roman"/>
          <w:i w:val="0"/>
          <w:sz w:val="26"/>
          <w:szCs w:val="26"/>
        </w:rPr>
        <w:t xml:space="preserve"> sự phá sản của </w:t>
      </w:r>
      <w:r>
        <w:rPr>
          <w:rStyle w:val="Emphasis"/>
          <w:rFonts w:ascii="Times New Roman" w:hAnsi="Times New Roman" w:cs="Times New Roman"/>
          <w:i w:val="0"/>
          <w:sz w:val="26"/>
          <w:szCs w:val="26"/>
        </w:rPr>
        <w:t>các doanh nghiệp</w:t>
      </w:r>
      <w:r w:rsidRPr="00DC1D28">
        <w:rPr>
          <w:rStyle w:val="Emphasis"/>
          <w:rFonts w:ascii="Times New Roman" w:hAnsi="Times New Roman" w:cs="Times New Roman"/>
          <w:i w:val="0"/>
          <w:sz w:val="26"/>
          <w:szCs w:val="26"/>
        </w:rPr>
        <w:t xml:space="preserve">, và sự sụt giảm mạnh về giá trị của đồng nhân dân tệ so với đồng đô la </w:t>
      </w:r>
      <w:r>
        <w:rPr>
          <w:rStyle w:val="Emphasis"/>
          <w:rFonts w:ascii="Times New Roman" w:hAnsi="Times New Roman" w:cs="Times New Roman"/>
          <w:i w:val="0"/>
          <w:sz w:val="26"/>
          <w:szCs w:val="26"/>
        </w:rPr>
        <w:t>Mỹ</w:t>
      </w:r>
      <w:r w:rsidRPr="00DC1D28">
        <w:rPr>
          <w:rStyle w:val="Emphasis"/>
          <w:rFonts w:ascii="Times New Roman" w:hAnsi="Times New Roman" w:cs="Times New Roman"/>
          <w:i w:val="0"/>
          <w:sz w:val="26"/>
          <w:szCs w:val="26"/>
        </w:rPr>
        <w:t>.</w:t>
      </w:r>
    </w:p>
    <w:p w:rsidR="002338D4" w:rsidRDefault="002338D4" w:rsidP="002338D4">
      <w:pPr>
        <w:spacing w:line="312" w:lineRule="auto"/>
        <w:ind w:firstLine="720"/>
        <w:jc w:val="both"/>
        <w:rPr>
          <w:rStyle w:val="Emphasis"/>
          <w:rFonts w:ascii="Times New Roman" w:hAnsi="Times New Roman" w:cs="Times New Roman"/>
          <w:i w:val="0"/>
          <w:sz w:val="26"/>
          <w:szCs w:val="26"/>
        </w:rPr>
      </w:pPr>
      <w:r w:rsidRPr="002338D4">
        <w:rPr>
          <w:rStyle w:val="Emphasis"/>
          <w:rFonts w:ascii="Times New Roman" w:hAnsi="Times New Roman" w:cs="Times New Roman"/>
          <w:i w:val="0"/>
          <w:sz w:val="26"/>
          <w:szCs w:val="26"/>
        </w:rPr>
        <w:t>Có hai lý do chính khiến thị trường vận chuyể</w:t>
      </w:r>
      <w:r w:rsidR="009C14D4">
        <w:rPr>
          <w:rStyle w:val="Emphasis"/>
          <w:rFonts w:ascii="Times New Roman" w:hAnsi="Times New Roman" w:cs="Times New Roman"/>
          <w:i w:val="0"/>
          <w:sz w:val="26"/>
          <w:szCs w:val="26"/>
        </w:rPr>
        <w:t>n hàng hóa chưa</w:t>
      </w:r>
      <w:r w:rsidRPr="002338D4">
        <w:rPr>
          <w:rStyle w:val="Emphasis"/>
          <w:rFonts w:ascii="Times New Roman" w:hAnsi="Times New Roman" w:cs="Times New Roman"/>
          <w:i w:val="0"/>
          <w:sz w:val="26"/>
          <w:szCs w:val="26"/>
        </w:rPr>
        <w:t xml:space="preserve"> bị</w:t>
      </w:r>
      <w:r>
        <w:rPr>
          <w:rStyle w:val="Emphasis"/>
          <w:rFonts w:ascii="Times New Roman" w:hAnsi="Times New Roman" w:cs="Times New Roman"/>
          <w:i w:val="0"/>
          <w:sz w:val="26"/>
          <w:szCs w:val="26"/>
        </w:rPr>
        <w:t xml:space="preserve"> tác động lớn trong 6 tháng đầu năm. </w:t>
      </w:r>
      <w:proofErr w:type="gramStart"/>
      <w:r w:rsidRPr="002338D4">
        <w:rPr>
          <w:rStyle w:val="Emphasis"/>
          <w:rFonts w:ascii="Times New Roman" w:hAnsi="Times New Roman" w:cs="Times New Roman"/>
          <w:i w:val="0"/>
          <w:sz w:val="26"/>
          <w:szCs w:val="26"/>
        </w:rPr>
        <w:t xml:space="preserve">Thứ nhất là nền kinh tế Trung Quốc cho đến nay </w:t>
      </w:r>
      <w:r>
        <w:rPr>
          <w:rStyle w:val="Emphasis"/>
          <w:rFonts w:ascii="Times New Roman" w:hAnsi="Times New Roman" w:cs="Times New Roman"/>
          <w:i w:val="0"/>
          <w:sz w:val="26"/>
          <w:szCs w:val="26"/>
        </w:rPr>
        <w:t>cho thấy</w:t>
      </w:r>
      <w:r w:rsidRPr="002338D4">
        <w:rPr>
          <w:rStyle w:val="Emphasis"/>
          <w:rFonts w:ascii="Times New Roman" w:hAnsi="Times New Roman" w:cs="Times New Roman"/>
          <w:i w:val="0"/>
          <w:sz w:val="26"/>
          <w:szCs w:val="26"/>
        </w:rPr>
        <w:t xml:space="preserve"> khả năng đàn hồi, thứ hai là </w:t>
      </w:r>
      <w:r w:rsidR="009C14D4">
        <w:rPr>
          <w:rStyle w:val="Emphasis"/>
          <w:rFonts w:ascii="Times New Roman" w:hAnsi="Times New Roman" w:cs="Times New Roman"/>
          <w:i w:val="0"/>
          <w:sz w:val="26"/>
          <w:szCs w:val="26"/>
        </w:rPr>
        <w:t>các chủ hàng đã nhanh chóng chốt các đơn hàng và</w:t>
      </w:r>
      <w:r w:rsidRPr="002338D4">
        <w:rPr>
          <w:rStyle w:val="Emphasis"/>
          <w:rFonts w:ascii="Times New Roman" w:hAnsi="Times New Roman" w:cs="Times New Roman"/>
          <w:i w:val="0"/>
          <w:sz w:val="26"/>
          <w:szCs w:val="26"/>
        </w:rPr>
        <w:t xml:space="preserve"> vận chuyển hàng hóa</w:t>
      </w:r>
      <w:r w:rsidR="009C14D4">
        <w:rPr>
          <w:rStyle w:val="Emphasis"/>
          <w:rFonts w:ascii="Times New Roman" w:hAnsi="Times New Roman" w:cs="Times New Roman"/>
          <w:i w:val="0"/>
          <w:sz w:val="26"/>
          <w:szCs w:val="26"/>
        </w:rPr>
        <w:t xml:space="preserve"> để kịp giao hàng trước khi các mức thuế mới được áp dụng.</w:t>
      </w:r>
      <w:proofErr w:type="gramEnd"/>
      <w:r w:rsidR="009C14D4">
        <w:rPr>
          <w:rStyle w:val="Emphasis"/>
          <w:rFonts w:ascii="Times New Roman" w:hAnsi="Times New Roman" w:cs="Times New Roman"/>
          <w:i w:val="0"/>
          <w:sz w:val="26"/>
          <w:szCs w:val="26"/>
        </w:rPr>
        <w:t xml:space="preserve"> </w:t>
      </w:r>
    </w:p>
    <w:p w:rsidR="002338D4" w:rsidRDefault="002338D4" w:rsidP="009C14D4">
      <w:pPr>
        <w:spacing w:line="312" w:lineRule="auto"/>
        <w:ind w:firstLine="720"/>
        <w:jc w:val="both"/>
        <w:rPr>
          <w:rStyle w:val="Emphasis"/>
          <w:rFonts w:ascii="Times New Roman" w:hAnsi="Times New Roman" w:cs="Times New Roman"/>
          <w:i w:val="0"/>
          <w:sz w:val="26"/>
          <w:szCs w:val="26"/>
        </w:rPr>
      </w:pPr>
      <w:r w:rsidRPr="002338D4">
        <w:rPr>
          <w:rStyle w:val="Emphasis"/>
          <w:rFonts w:ascii="Times New Roman" w:hAnsi="Times New Roman" w:cs="Times New Roman"/>
          <w:i w:val="0"/>
          <w:sz w:val="26"/>
          <w:szCs w:val="26"/>
        </w:rPr>
        <w:lastRenderedPageBreak/>
        <w:t xml:space="preserve">Năm ngoái, </w:t>
      </w:r>
      <w:r>
        <w:rPr>
          <w:rStyle w:val="Emphasis"/>
          <w:rFonts w:ascii="Times New Roman" w:hAnsi="Times New Roman" w:cs="Times New Roman"/>
          <w:i w:val="0"/>
          <w:sz w:val="26"/>
          <w:szCs w:val="26"/>
        </w:rPr>
        <w:t>mặt hàng</w:t>
      </w:r>
      <w:r w:rsidRPr="002338D4">
        <w:rPr>
          <w:rStyle w:val="Emphasis"/>
          <w:rFonts w:ascii="Times New Roman" w:hAnsi="Times New Roman" w:cs="Times New Roman"/>
          <w:i w:val="0"/>
          <w:sz w:val="26"/>
          <w:szCs w:val="26"/>
        </w:rPr>
        <w:t xml:space="preserve"> nông nghiệp</w:t>
      </w:r>
      <w:r>
        <w:rPr>
          <w:rStyle w:val="Emphasis"/>
          <w:rFonts w:ascii="Times New Roman" w:hAnsi="Times New Roman" w:cs="Times New Roman"/>
          <w:i w:val="0"/>
          <w:sz w:val="26"/>
          <w:szCs w:val="26"/>
        </w:rPr>
        <w:t xml:space="preserve"> được giao thương</w:t>
      </w:r>
      <w:r w:rsidRPr="002338D4">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nhiều</w:t>
      </w:r>
      <w:r w:rsidRPr="002338D4">
        <w:rPr>
          <w:rStyle w:val="Emphasis"/>
          <w:rFonts w:ascii="Times New Roman" w:hAnsi="Times New Roman" w:cs="Times New Roman"/>
          <w:i w:val="0"/>
          <w:sz w:val="26"/>
          <w:szCs w:val="26"/>
        </w:rPr>
        <w:t xml:space="preserve"> nhất giữa Mỹ và Trung Quốc là đậu tương, ở mức 32</w:t>
      </w:r>
      <w:proofErr w:type="gramStart"/>
      <w:r w:rsidRPr="002338D4">
        <w:rPr>
          <w:rStyle w:val="Emphasis"/>
          <w:rFonts w:ascii="Times New Roman" w:hAnsi="Times New Roman" w:cs="Times New Roman"/>
          <w:i w:val="0"/>
          <w:sz w:val="26"/>
          <w:szCs w:val="26"/>
        </w:rPr>
        <w:t>,9</w:t>
      </w:r>
      <w:proofErr w:type="gramEnd"/>
      <w:r w:rsidRPr="002338D4">
        <w:rPr>
          <w:rStyle w:val="Emphasis"/>
          <w:rFonts w:ascii="Times New Roman" w:hAnsi="Times New Roman" w:cs="Times New Roman"/>
          <w:i w:val="0"/>
          <w:sz w:val="26"/>
          <w:szCs w:val="26"/>
        </w:rPr>
        <w:t xml:space="preserve"> triệ</w:t>
      </w:r>
      <w:r>
        <w:rPr>
          <w:rStyle w:val="Emphasis"/>
          <w:rFonts w:ascii="Times New Roman" w:hAnsi="Times New Roman" w:cs="Times New Roman"/>
          <w:i w:val="0"/>
          <w:sz w:val="26"/>
          <w:szCs w:val="26"/>
        </w:rPr>
        <w:t>u</w:t>
      </w:r>
      <w:r w:rsidR="009C14D4">
        <w:rPr>
          <w:rStyle w:val="Emphasis"/>
          <w:rFonts w:ascii="Times New Roman" w:hAnsi="Times New Roman" w:cs="Times New Roman"/>
          <w:i w:val="0"/>
          <w:sz w:val="26"/>
          <w:szCs w:val="26"/>
        </w:rPr>
        <w:t xml:space="preserve"> USD. Hàng rời</w:t>
      </w:r>
      <w:r w:rsidRPr="002338D4">
        <w:rPr>
          <w:rStyle w:val="Emphasis"/>
          <w:rFonts w:ascii="Times New Roman" w:hAnsi="Times New Roman" w:cs="Times New Roman"/>
          <w:i w:val="0"/>
          <w:sz w:val="26"/>
          <w:szCs w:val="26"/>
        </w:rPr>
        <w:t xml:space="preserve"> </w:t>
      </w:r>
      <w:r w:rsidR="009C14D4">
        <w:rPr>
          <w:rStyle w:val="Emphasis"/>
          <w:rFonts w:ascii="Times New Roman" w:hAnsi="Times New Roman" w:cs="Times New Roman"/>
          <w:i w:val="0"/>
          <w:sz w:val="26"/>
          <w:szCs w:val="26"/>
        </w:rPr>
        <w:t xml:space="preserve">vẫn chiếm tỷ trọng lớn </w:t>
      </w:r>
      <w:r w:rsidRPr="002338D4">
        <w:rPr>
          <w:rStyle w:val="Emphasis"/>
          <w:rFonts w:ascii="Times New Roman" w:hAnsi="Times New Roman" w:cs="Times New Roman"/>
          <w:i w:val="0"/>
          <w:sz w:val="26"/>
          <w:szCs w:val="26"/>
        </w:rPr>
        <w:t xml:space="preserve">trong ngành vận tải toàn cầu và sẽ </w:t>
      </w:r>
      <w:r>
        <w:rPr>
          <w:rStyle w:val="Emphasis"/>
          <w:rFonts w:ascii="Times New Roman" w:hAnsi="Times New Roman" w:cs="Times New Roman"/>
          <w:i w:val="0"/>
          <w:sz w:val="26"/>
          <w:szCs w:val="26"/>
        </w:rPr>
        <w:t>đạt</w:t>
      </w:r>
      <w:r w:rsidRPr="002338D4">
        <w:rPr>
          <w:rStyle w:val="Emphasis"/>
          <w:rFonts w:ascii="Times New Roman" w:hAnsi="Times New Roman" w:cs="Times New Roman"/>
          <w:i w:val="0"/>
          <w:sz w:val="26"/>
          <w:szCs w:val="26"/>
        </w:rPr>
        <w:t xml:space="preserve"> khoảng 5</w:t>
      </w:r>
      <w:proofErr w:type="gramStart"/>
      <w:r w:rsidRPr="002338D4">
        <w:rPr>
          <w:rStyle w:val="Emphasis"/>
          <w:rFonts w:ascii="Times New Roman" w:hAnsi="Times New Roman" w:cs="Times New Roman"/>
          <w:i w:val="0"/>
          <w:sz w:val="26"/>
          <w:szCs w:val="26"/>
        </w:rPr>
        <w:t>,2</w:t>
      </w:r>
      <w:proofErr w:type="gramEnd"/>
      <w:r w:rsidRPr="002338D4">
        <w:rPr>
          <w:rStyle w:val="Emphasis"/>
          <w:rFonts w:ascii="Times New Roman" w:hAnsi="Times New Roman" w:cs="Times New Roman"/>
          <w:i w:val="0"/>
          <w:sz w:val="26"/>
          <w:szCs w:val="26"/>
        </w:rPr>
        <w:t xml:space="preserve"> tỷ tấn </w:t>
      </w:r>
      <w:r>
        <w:rPr>
          <w:rStyle w:val="Emphasis"/>
          <w:rFonts w:ascii="Times New Roman" w:hAnsi="Times New Roman" w:cs="Times New Roman"/>
          <w:i w:val="0"/>
          <w:sz w:val="26"/>
          <w:szCs w:val="26"/>
        </w:rPr>
        <w:t>vào năm 2018</w:t>
      </w:r>
      <w:r w:rsidRPr="002338D4">
        <w:rPr>
          <w:rStyle w:val="Emphasis"/>
          <w:rFonts w:ascii="Times New Roman" w:hAnsi="Times New Roman" w:cs="Times New Roman"/>
          <w:i w:val="0"/>
          <w:sz w:val="26"/>
          <w:szCs w:val="26"/>
        </w:rPr>
        <w:t xml:space="preserve">. </w:t>
      </w:r>
      <w:proofErr w:type="gramStart"/>
      <w:r w:rsidRPr="002338D4">
        <w:rPr>
          <w:rStyle w:val="Emphasis"/>
          <w:rFonts w:ascii="Times New Roman" w:hAnsi="Times New Roman" w:cs="Times New Roman"/>
          <w:i w:val="0"/>
          <w:sz w:val="26"/>
          <w:szCs w:val="26"/>
        </w:rPr>
        <w:t>Tổ</w:t>
      </w:r>
      <w:r>
        <w:rPr>
          <w:rStyle w:val="Emphasis"/>
          <w:rFonts w:ascii="Times New Roman" w:hAnsi="Times New Roman" w:cs="Times New Roman"/>
          <w:i w:val="0"/>
          <w:sz w:val="26"/>
          <w:szCs w:val="26"/>
        </w:rPr>
        <w:t>ng lượng hàng</w:t>
      </w:r>
      <w:r w:rsidRPr="002338D4">
        <w:rPr>
          <w:rStyle w:val="Emphasis"/>
          <w:rFonts w:ascii="Times New Roman" w:hAnsi="Times New Roman" w:cs="Times New Roman"/>
          <w:i w:val="0"/>
          <w:sz w:val="26"/>
          <w:szCs w:val="26"/>
        </w:rPr>
        <w:t xml:space="preserve"> thương mại đường biể</w:t>
      </w:r>
      <w:r>
        <w:rPr>
          <w:rStyle w:val="Emphasis"/>
          <w:rFonts w:ascii="Times New Roman" w:hAnsi="Times New Roman" w:cs="Times New Roman"/>
          <w:i w:val="0"/>
          <w:sz w:val="26"/>
          <w:szCs w:val="26"/>
        </w:rPr>
        <w:t>n (</w:t>
      </w:r>
      <w:r w:rsidRPr="002338D4">
        <w:rPr>
          <w:rStyle w:val="Emphasis"/>
          <w:rFonts w:ascii="Times New Roman" w:hAnsi="Times New Roman" w:cs="Times New Roman"/>
          <w:i w:val="0"/>
          <w:sz w:val="26"/>
          <w:szCs w:val="26"/>
        </w:rPr>
        <w:t xml:space="preserve">từ dầu mỏ và khí đốt đến hàng </w:t>
      </w:r>
      <w:r>
        <w:rPr>
          <w:rStyle w:val="Emphasis"/>
          <w:rFonts w:ascii="Times New Roman" w:hAnsi="Times New Roman" w:cs="Times New Roman"/>
          <w:i w:val="0"/>
          <w:sz w:val="26"/>
          <w:szCs w:val="26"/>
        </w:rPr>
        <w:t>full container)</w:t>
      </w:r>
      <w:r w:rsidRPr="002338D4">
        <w:rPr>
          <w:rStyle w:val="Emphasis"/>
          <w:rFonts w:ascii="Times New Roman" w:hAnsi="Times New Roman" w:cs="Times New Roman"/>
          <w:i w:val="0"/>
          <w:sz w:val="26"/>
          <w:szCs w:val="26"/>
        </w:rPr>
        <w:t xml:space="preserve"> sẽ </w:t>
      </w:r>
      <w:r>
        <w:rPr>
          <w:rStyle w:val="Emphasis"/>
          <w:rFonts w:ascii="Times New Roman" w:hAnsi="Times New Roman" w:cs="Times New Roman"/>
          <w:i w:val="0"/>
          <w:sz w:val="26"/>
          <w:szCs w:val="26"/>
        </w:rPr>
        <w:t xml:space="preserve">đạt khoảng </w:t>
      </w:r>
      <w:r w:rsidRPr="002338D4">
        <w:rPr>
          <w:rStyle w:val="Emphasis"/>
          <w:rFonts w:ascii="Times New Roman" w:hAnsi="Times New Roman" w:cs="Times New Roman"/>
          <w:i w:val="0"/>
          <w:sz w:val="26"/>
          <w:szCs w:val="26"/>
        </w:rPr>
        <w:t>12 tỷ tấ</w:t>
      </w:r>
      <w:r>
        <w:rPr>
          <w:rStyle w:val="Emphasis"/>
          <w:rFonts w:ascii="Times New Roman" w:hAnsi="Times New Roman" w:cs="Times New Roman"/>
          <w:i w:val="0"/>
          <w:sz w:val="26"/>
          <w:szCs w:val="26"/>
        </w:rPr>
        <w:t>n.</w:t>
      </w:r>
      <w:proofErr w:type="gramEnd"/>
      <w:r w:rsidR="009C14D4">
        <w:rPr>
          <w:rStyle w:val="Emphasis"/>
          <w:rFonts w:ascii="Times New Roman" w:hAnsi="Times New Roman" w:cs="Times New Roman"/>
          <w:i w:val="0"/>
          <w:sz w:val="26"/>
          <w:szCs w:val="26"/>
        </w:rPr>
        <w:t xml:space="preserve"> </w:t>
      </w:r>
      <w:proofErr w:type="gramStart"/>
      <w:r w:rsidRPr="002338D4">
        <w:rPr>
          <w:rStyle w:val="Emphasis"/>
          <w:rFonts w:ascii="Times New Roman" w:hAnsi="Times New Roman" w:cs="Times New Roman"/>
          <w:i w:val="0"/>
          <w:sz w:val="26"/>
          <w:szCs w:val="26"/>
        </w:rPr>
        <w:t xml:space="preserve">Vận chuyển hàng rời thường được xem là chỉ số kinh tế </w:t>
      </w:r>
      <w:r w:rsidR="00C65386">
        <w:rPr>
          <w:rStyle w:val="Emphasis"/>
          <w:rFonts w:ascii="Times New Roman" w:hAnsi="Times New Roman" w:cs="Times New Roman"/>
          <w:i w:val="0"/>
          <w:sz w:val="26"/>
          <w:szCs w:val="26"/>
        </w:rPr>
        <w:t>quan trọng</w:t>
      </w:r>
      <w:r w:rsidRPr="002338D4">
        <w:rPr>
          <w:rStyle w:val="Emphasis"/>
          <w:rFonts w:ascii="Times New Roman" w:hAnsi="Times New Roman" w:cs="Times New Roman"/>
          <w:i w:val="0"/>
          <w:sz w:val="26"/>
          <w:szCs w:val="26"/>
        </w:rPr>
        <w:t xml:space="preserve"> vì </w:t>
      </w:r>
      <w:r w:rsidR="00C65386">
        <w:rPr>
          <w:rStyle w:val="Emphasis"/>
          <w:rFonts w:ascii="Times New Roman" w:hAnsi="Times New Roman" w:cs="Times New Roman"/>
          <w:i w:val="0"/>
          <w:sz w:val="26"/>
          <w:szCs w:val="26"/>
        </w:rPr>
        <w:t>phả</w:t>
      </w:r>
      <w:r w:rsidR="009C14D4">
        <w:rPr>
          <w:rStyle w:val="Emphasis"/>
          <w:rFonts w:ascii="Times New Roman" w:hAnsi="Times New Roman" w:cs="Times New Roman"/>
          <w:i w:val="0"/>
          <w:sz w:val="26"/>
          <w:szCs w:val="26"/>
        </w:rPr>
        <w:t>n</w:t>
      </w:r>
      <w:r w:rsidR="00C65386">
        <w:rPr>
          <w:rStyle w:val="Emphasis"/>
          <w:rFonts w:ascii="Times New Roman" w:hAnsi="Times New Roman" w:cs="Times New Roman"/>
          <w:i w:val="0"/>
          <w:sz w:val="26"/>
          <w:szCs w:val="26"/>
        </w:rPr>
        <w:t xml:space="preserve"> ánh tình trạng</w:t>
      </w:r>
      <w:r w:rsidRPr="002338D4">
        <w:rPr>
          <w:rStyle w:val="Emphasis"/>
          <w:rFonts w:ascii="Times New Roman" w:hAnsi="Times New Roman" w:cs="Times New Roman"/>
          <w:i w:val="0"/>
          <w:sz w:val="26"/>
          <w:szCs w:val="26"/>
        </w:rPr>
        <w:t xml:space="preserve"> sản xuất công nghiệp, </w:t>
      </w:r>
      <w:r w:rsidR="00C65386">
        <w:rPr>
          <w:rStyle w:val="Emphasis"/>
          <w:rFonts w:ascii="Times New Roman" w:hAnsi="Times New Roman" w:cs="Times New Roman"/>
          <w:i w:val="0"/>
          <w:sz w:val="26"/>
          <w:szCs w:val="26"/>
        </w:rPr>
        <w:t>ví dụ</w:t>
      </w:r>
      <w:r w:rsidRPr="002338D4">
        <w:rPr>
          <w:rStyle w:val="Emphasis"/>
          <w:rFonts w:ascii="Times New Roman" w:hAnsi="Times New Roman" w:cs="Times New Roman"/>
          <w:i w:val="0"/>
          <w:sz w:val="26"/>
          <w:szCs w:val="26"/>
        </w:rPr>
        <w:t xml:space="preserve"> quặng sắt để sản xuất thép, xi măng để xây dựng đường, hoặc than </w:t>
      </w:r>
      <w:r w:rsidR="00C65386">
        <w:rPr>
          <w:rStyle w:val="Emphasis"/>
          <w:rFonts w:ascii="Times New Roman" w:hAnsi="Times New Roman" w:cs="Times New Roman"/>
          <w:i w:val="0"/>
          <w:sz w:val="26"/>
          <w:szCs w:val="26"/>
        </w:rPr>
        <w:t>phục vụ</w:t>
      </w:r>
      <w:r w:rsidRPr="002338D4">
        <w:rPr>
          <w:rStyle w:val="Emphasis"/>
          <w:rFonts w:ascii="Times New Roman" w:hAnsi="Times New Roman" w:cs="Times New Roman"/>
          <w:i w:val="0"/>
          <w:sz w:val="26"/>
          <w:szCs w:val="26"/>
        </w:rPr>
        <w:t xml:space="preserve"> các nhà máy điện</w:t>
      </w:r>
      <w:r>
        <w:rPr>
          <w:rStyle w:val="Emphasis"/>
          <w:rFonts w:ascii="Times New Roman" w:hAnsi="Times New Roman" w:cs="Times New Roman"/>
          <w:i w:val="0"/>
          <w:sz w:val="26"/>
          <w:szCs w:val="26"/>
        </w:rPr>
        <w:t>.</w:t>
      </w:r>
      <w:proofErr w:type="gramEnd"/>
      <w:r w:rsidR="00C65386" w:rsidRPr="00C65386">
        <w:rPr>
          <w:rStyle w:val="Emphasis"/>
          <w:rFonts w:ascii="Times New Roman" w:hAnsi="Times New Roman" w:cs="Times New Roman"/>
          <w:i w:val="0"/>
          <w:sz w:val="26"/>
          <w:szCs w:val="26"/>
        </w:rPr>
        <w:t xml:space="preserve"> </w:t>
      </w:r>
      <w:r w:rsidR="00C65386">
        <w:rPr>
          <w:rStyle w:val="Emphasis"/>
          <w:rFonts w:ascii="Times New Roman" w:hAnsi="Times New Roman" w:cs="Times New Roman"/>
          <w:i w:val="0"/>
          <w:sz w:val="26"/>
          <w:szCs w:val="26"/>
        </w:rPr>
        <w:t>Giá cược vận chuyển tăng lên trong thời gian qua một mặt cho thấy các chủ hàng muốn nhanh chóng chố</w:t>
      </w:r>
      <w:r w:rsidR="009C14D4">
        <w:rPr>
          <w:rStyle w:val="Emphasis"/>
          <w:rFonts w:ascii="Times New Roman" w:hAnsi="Times New Roman" w:cs="Times New Roman"/>
          <w:i w:val="0"/>
          <w:sz w:val="26"/>
          <w:szCs w:val="26"/>
        </w:rPr>
        <w:t>t các đơn hàng.</w:t>
      </w:r>
      <w:r w:rsidR="009C14D4" w:rsidRPr="009C14D4">
        <w:rPr>
          <w:rStyle w:val="Emphasis"/>
          <w:rFonts w:ascii="Times New Roman" w:hAnsi="Times New Roman" w:cs="Times New Roman"/>
          <w:i w:val="0"/>
          <w:sz w:val="26"/>
          <w:szCs w:val="26"/>
        </w:rPr>
        <w:t xml:space="preserve"> </w:t>
      </w:r>
      <w:r w:rsidR="009C14D4">
        <w:rPr>
          <w:rStyle w:val="Emphasis"/>
          <w:rFonts w:ascii="Times New Roman" w:hAnsi="Times New Roman" w:cs="Times New Roman"/>
          <w:i w:val="0"/>
          <w:sz w:val="26"/>
          <w:szCs w:val="26"/>
        </w:rPr>
        <w:t xml:space="preserve">Giá thuê tàu Supramax </w:t>
      </w:r>
      <w:r w:rsidR="00222862">
        <w:rPr>
          <w:rStyle w:val="Emphasis"/>
          <w:rFonts w:ascii="Times New Roman" w:hAnsi="Times New Roman" w:cs="Times New Roman"/>
          <w:i w:val="0"/>
          <w:sz w:val="26"/>
          <w:szCs w:val="26"/>
        </w:rPr>
        <w:t>(</w:t>
      </w:r>
      <w:r w:rsidR="009C14D4" w:rsidRPr="002338D4">
        <w:rPr>
          <w:rStyle w:val="Emphasis"/>
          <w:rFonts w:ascii="Times New Roman" w:hAnsi="Times New Roman" w:cs="Times New Roman"/>
          <w:i w:val="0"/>
          <w:sz w:val="26"/>
          <w:szCs w:val="26"/>
        </w:rPr>
        <w:t xml:space="preserve">thường </w:t>
      </w:r>
      <w:r w:rsidR="009C14D4">
        <w:rPr>
          <w:rStyle w:val="Emphasis"/>
          <w:rFonts w:ascii="Times New Roman" w:hAnsi="Times New Roman" w:cs="Times New Roman"/>
          <w:i w:val="0"/>
          <w:sz w:val="26"/>
          <w:szCs w:val="26"/>
        </w:rPr>
        <w:t>chở</w:t>
      </w:r>
      <w:r w:rsidR="009C14D4" w:rsidRPr="002338D4">
        <w:rPr>
          <w:rStyle w:val="Emphasis"/>
          <w:rFonts w:ascii="Times New Roman" w:hAnsi="Times New Roman" w:cs="Times New Roman"/>
          <w:i w:val="0"/>
          <w:sz w:val="26"/>
          <w:szCs w:val="26"/>
        </w:rPr>
        <w:t xml:space="preserve"> </w:t>
      </w:r>
      <w:proofErr w:type="gramStart"/>
      <w:r w:rsidR="009C14D4" w:rsidRPr="002338D4">
        <w:rPr>
          <w:rStyle w:val="Emphasis"/>
          <w:rFonts w:ascii="Times New Roman" w:hAnsi="Times New Roman" w:cs="Times New Roman"/>
          <w:i w:val="0"/>
          <w:sz w:val="26"/>
          <w:szCs w:val="26"/>
        </w:rPr>
        <w:t>ngũ</w:t>
      </w:r>
      <w:proofErr w:type="gramEnd"/>
      <w:r w:rsidR="009C14D4" w:rsidRPr="002338D4">
        <w:rPr>
          <w:rStyle w:val="Emphasis"/>
          <w:rFonts w:ascii="Times New Roman" w:hAnsi="Times New Roman" w:cs="Times New Roman"/>
          <w:i w:val="0"/>
          <w:sz w:val="26"/>
          <w:szCs w:val="26"/>
        </w:rPr>
        <w:t xml:space="preserve"> </w:t>
      </w:r>
      <w:r w:rsidR="009C14D4">
        <w:rPr>
          <w:rStyle w:val="Emphasis"/>
          <w:rFonts w:ascii="Times New Roman" w:hAnsi="Times New Roman" w:cs="Times New Roman"/>
          <w:i w:val="0"/>
          <w:sz w:val="26"/>
          <w:szCs w:val="26"/>
        </w:rPr>
        <w:t>cố</w:t>
      </w:r>
      <w:r w:rsidR="00222862">
        <w:rPr>
          <w:rStyle w:val="Emphasis"/>
          <w:rFonts w:ascii="Times New Roman" w:hAnsi="Times New Roman" w:cs="Times New Roman"/>
          <w:i w:val="0"/>
          <w:sz w:val="26"/>
          <w:szCs w:val="26"/>
        </w:rPr>
        <w:t>c)</w:t>
      </w:r>
      <w:r w:rsidR="009C14D4" w:rsidRPr="002338D4">
        <w:rPr>
          <w:rStyle w:val="Emphasis"/>
          <w:rFonts w:ascii="Times New Roman" w:hAnsi="Times New Roman" w:cs="Times New Roman"/>
          <w:i w:val="0"/>
          <w:sz w:val="26"/>
          <w:szCs w:val="26"/>
        </w:rPr>
        <w:t xml:space="preserve"> trung bình khoả</w:t>
      </w:r>
      <w:r w:rsidR="009C14D4">
        <w:rPr>
          <w:rStyle w:val="Emphasis"/>
          <w:rFonts w:ascii="Times New Roman" w:hAnsi="Times New Roman" w:cs="Times New Roman"/>
          <w:i w:val="0"/>
          <w:sz w:val="26"/>
          <w:szCs w:val="26"/>
        </w:rPr>
        <w:t>ng 10.</w:t>
      </w:r>
      <w:r w:rsidR="009C14D4" w:rsidRPr="002338D4">
        <w:rPr>
          <w:rStyle w:val="Emphasis"/>
          <w:rFonts w:ascii="Times New Roman" w:hAnsi="Times New Roman" w:cs="Times New Roman"/>
          <w:i w:val="0"/>
          <w:sz w:val="26"/>
          <w:szCs w:val="26"/>
        </w:rPr>
        <w:t xml:space="preserve">800 </w:t>
      </w:r>
      <w:r w:rsidR="009C14D4">
        <w:rPr>
          <w:rStyle w:val="Emphasis"/>
          <w:rFonts w:ascii="Times New Roman" w:hAnsi="Times New Roman" w:cs="Times New Roman"/>
          <w:i w:val="0"/>
          <w:sz w:val="26"/>
          <w:szCs w:val="26"/>
        </w:rPr>
        <w:t>USD/</w:t>
      </w:r>
      <w:r w:rsidR="009C14D4" w:rsidRPr="002338D4">
        <w:rPr>
          <w:rStyle w:val="Emphasis"/>
          <w:rFonts w:ascii="Times New Roman" w:hAnsi="Times New Roman" w:cs="Times New Roman"/>
          <w:i w:val="0"/>
          <w:sz w:val="26"/>
          <w:szCs w:val="26"/>
        </w:rPr>
        <w:t xml:space="preserve">ngày kể từ đầu năm 2018, mức giá tốt nhất từ năm 2011. </w:t>
      </w:r>
      <w:proofErr w:type="gramStart"/>
      <w:r w:rsidR="009C14D4">
        <w:rPr>
          <w:rStyle w:val="Emphasis"/>
          <w:rFonts w:ascii="Times New Roman" w:hAnsi="Times New Roman" w:cs="Times New Roman"/>
          <w:i w:val="0"/>
          <w:sz w:val="26"/>
          <w:szCs w:val="26"/>
        </w:rPr>
        <w:t>Trong khi đó, h</w:t>
      </w:r>
      <w:r w:rsidR="009C14D4" w:rsidRPr="002338D4">
        <w:rPr>
          <w:rStyle w:val="Emphasis"/>
          <w:rFonts w:ascii="Times New Roman" w:hAnsi="Times New Roman" w:cs="Times New Roman"/>
          <w:i w:val="0"/>
          <w:sz w:val="26"/>
          <w:szCs w:val="26"/>
        </w:rPr>
        <w:t xml:space="preserve">ợp đồng cho năm 2019 </w:t>
      </w:r>
      <w:r w:rsidR="009C14D4">
        <w:rPr>
          <w:rStyle w:val="Emphasis"/>
          <w:rFonts w:ascii="Times New Roman" w:hAnsi="Times New Roman" w:cs="Times New Roman"/>
          <w:i w:val="0"/>
          <w:sz w:val="26"/>
          <w:szCs w:val="26"/>
        </w:rPr>
        <w:t xml:space="preserve">có giá </w:t>
      </w:r>
      <w:r w:rsidR="009C14D4" w:rsidRPr="002338D4">
        <w:rPr>
          <w:rStyle w:val="Emphasis"/>
          <w:rFonts w:ascii="Times New Roman" w:hAnsi="Times New Roman" w:cs="Times New Roman"/>
          <w:i w:val="0"/>
          <w:sz w:val="26"/>
          <w:szCs w:val="26"/>
        </w:rPr>
        <w:t xml:space="preserve">cao hơn, </w:t>
      </w:r>
      <w:r w:rsidR="009C14D4">
        <w:rPr>
          <w:rStyle w:val="Emphasis"/>
          <w:rFonts w:ascii="Times New Roman" w:hAnsi="Times New Roman" w:cs="Times New Roman"/>
          <w:i w:val="0"/>
          <w:sz w:val="26"/>
          <w:szCs w:val="26"/>
        </w:rPr>
        <w:t>đạt 12.000 USD/ngày.</w:t>
      </w:r>
      <w:proofErr w:type="gramEnd"/>
      <w:r w:rsidR="009C14D4">
        <w:rPr>
          <w:rStyle w:val="Emphasis"/>
          <w:rFonts w:ascii="Times New Roman" w:hAnsi="Times New Roman" w:cs="Times New Roman"/>
          <w:i w:val="0"/>
          <w:sz w:val="26"/>
          <w:szCs w:val="26"/>
        </w:rPr>
        <w:t xml:space="preserve"> </w:t>
      </w:r>
    </w:p>
    <w:p w:rsidR="002338D4" w:rsidRPr="00E41A97" w:rsidRDefault="009C14D4" w:rsidP="00632796">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Ngoài ra, các doanh nghiệp logistics của Trung Quốc cũng hy vọng nước này </w:t>
      </w:r>
      <w:r w:rsidR="002338D4" w:rsidRPr="002338D4">
        <w:rPr>
          <w:rStyle w:val="Emphasis"/>
          <w:rFonts w:ascii="Times New Roman" w:hAnsi="Times New Roman" w:cs="Times New Roman"/>
          <w:i w:val="0"/>
          <w:sz w:val="26"/>
          <w:szCs w:val="26"/>
        </w:rPr>
        <w:t xml:space="preserve">sẽ đầu tư vào cơ sở </w:t>
      </w:r>
      <w:r w:rsidR="00C65386">
        <w:rPr>
          <w:rStyle w:val="Emphasis"/>
          <w:rFonts w:ascii="Times New Roman" w:hAnsi="Times New Roman" w:cs="Times New Roman"/>
          <w:i w:val="0"/>
          <w:sz w:val="26"/>
          <w:szCs w:val="26"/>
        </w:rPr>
        <w:t>hạn tầng</w:t>
      </w:r>
      <w:r w:rsidR="002338D4" w:rsidRPr="002338D4">
        <w:rPr>
          <w:rStyle w:val="Emphasis"/>
          <w:rFonts w:ascii="Times New Roman" w:hAnsi="Times New Roman" w:cs="Times New Roman"/>
          <w:i w:val="0"/>
          <w:sz w:val="26"/>
          <w:szCs w:val="26"/>
        </w:rPr>
        <w:t xml:space="preserve"> để thúc đẩy nền kinh tế nếu cuộc chiến thương mại với Hoa Kỳ </w:t>
      </w:r>
      <w:r w:rsidR="00C65386">
        <w:rPr>
          <w:rStyle w:val="Emphasis"/>
          <w:rFonts w:ascii="Times New Roman" w:hAnsi="Times New Roman" w:cs="Times New Roman"/>
          <w:i w:val="0"/>
          <w:sz w:val="26"/>
          <w:szCs w:val="26"/>
        </w:rPr>
        <w:t>căng thẳng hơn gây khó khăn cho hoạt động xuất khẩu</w:t>
      </w:r>
      <w:r w:rsidR="002338D4">
        <w:rPr>
          <w:rStyle w:val="Emphasis"/>
          <w:rFonts w:ascii="Times New Roman" w:hAnsi="Times New Roman" w:cs="Times New Roman"/>
          <w:i w:val="0"/>
          <w:sz w:val="26"/>
          <w:szCs w:val="26"/>
        </w:rPr>
        <w:t>.</w:t>
      </w:r>
      <w:r w:rsidR="00C65386">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Điều đó có nghĩa là hoạt động logistics nội địa có thể được cải thiện.</w:t>
      </w:r>
      <w:proofErr w:type="gramEnd"/>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1" w:name="_Toc521663383"/>
      <w:r w:rsidRPr="00105E9D">
        <w:rPr>
          <w:rFonts w:ascii="Times New Roman" w:hAnsi="Times New Roman" w:cs="Times New Roman"/>
          <w:b/>
          <w:sz w:val="26"/>
          <w:szCs w:val="26"/>
        </w:rPr>
        <w:t>Hoạt động vận tải</w:t>
      </w:r>
      <w:bookmarkEnd w:id="1"/>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2" w:name="_Toc521663384"/>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2"/>
    </w:p>
    <w:p w:rsidR="0007459B" w:rsidRDefault="0007459B" w:rsidP="00DA01C4">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số liệu của cơ quan thống kê quốc gia Trung Quốc, trong</w:t>
      </w:r>
      <w:r w:rsidR="003334FF">
        <w:rPr>
          <w:rStyle w:val="Emphasis"/>
          <w:rFonts w:ascii="Times New Roman" w:hAnsi="Times New Roman" w:cs="Times New Roman"/>
          <w:i w:val="0"/>
          <w:sz w:val="26"/>
          <w:szCs w:val="26"/>
        </w:rPr>
        <w:t xml:space="preserve"> tháng 6</w:t>
      </w:r>
      <w:r w:rsidR="00ED3871">
        <w:rPr>
          <w:rStyle w:val="Emphasis"/>
          <w:rFonts w:ascii="Times New Roman" w:hAnsi="Times New Roman" w:cs="Times New Roman"/>
          <w:i w:val="0"/>
          <w:sz w:val="26"/>
          <w:szCs w:val="26"/>
        </w:rPr>
        <w:t>/2018,</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D9555D">
        <w:rPr>
          <w:rStyle w:val="Emphasis"/>
          <w:rFonts w:ascii="Times New Roman" w:hAnsi="Times New Roman" w:cs="Times New Roman"/>
          <w:i w:val="0"/>
          <w:sz w:val="26"/>
          <w:szCs w:val="26"/>
        </w:rPr>
        <w:t xml:space="preserve"> </w:t>
      </w:r>
      <w:bookmarkStart w:id="3" w:name="_GoBack"/>
      <w:bookmarkEnd w:id="3"/>
      <w:r w:rsidR="00D9555D">
        <w:rPr>
          <w:rStyle w:val="Emphasis"/>
          <w:rFonts w:ascii="Times New Roman" w:hAnsi="Times New Roman" w:cs="Times New Roman"/>
          <w:i w:val="0"/>
          <w:sz w:val="26"/>
          <w:szCs w:val="26"/>
        </w:rPr>
        <w:t>4.34</w:t>
      </w:r>
      <w:r w:rsidR="003334FF">
        <w:rPr>
          <w:rStyle w:val="Emphasis"/>
          <w:rFonts w:ascii="Times New Roman" w:hAnsi="Times New Roman" w:cs="Times New Roman"/>
          <w:i w:val="0"/>
          <w:sz w:val="26"/>
          <w:szCs w:val="26"/>
        </w:rPr>
        <w:t>9</w:t>
      </w:r>
      <w:r w:rsidR="00D9555D">
        <w:rPr>
          <w:rStyle w:val="Emphasis"/>
          <w:rFonts w:ascii="Times New Roman" w:hAnsi="Times New Roman" w:cs="Times New Roman"/>
          <w:i w:val="0"/>
          <w:sz w:val="26"/>
          <w:szCs w:val="26"/>
        </w:rPr>
        <w:t>.</w:t>
      </w:r>
      <w:r w:rsidR="003334FF">
        <w:rPr>
          <w:rStyle w:val="Emphasis"/>
          <w:rFonts w:ascii="Times New Roman" w:hAnsi="Times New Roman" w:cs="Times New Roman"/>
          <w:i w:val="0"/>
          <w:sz w:val="26"/>
          <w:szCs w:val="26"/>
        </w:rPr>
        <w:t>78</w:t>
      </w:r>
      <w:r w:rsidR="00D9555D">
        <w:rPr>
          <w:rStyle w:val="Emphasis"/>
          <w:rFonts w:ascii="Times New Roman" w:hAnsi="Times New Roman" w:cs="Times New Roman"/>
          <w:i w:val="0"/>
          <w:sz w:val="26"/>
          <w:szCs w:val="26"/>
        </w:rPr>
        <w:t>0.</w:t>
      </w:r>
      <w:r w:rsidR="003334FF">
        <w:rPr>
          <w:rStyle w:val="Emphasis"/>
          <w:rFonts w:ascii="Times New Roman" w:hAnsi="Times New Roman" w:cs="Times New Roman"/>
          <w:i w:val="0"/>
          <w:sz w:val="26"/>
          <w:szCs w:val="26"/>
        </w:rPr>
        <w:t>000 tấn, giảm 1,18% so với tháng 5/2018 nhưng tăng 6,3</w:t>
      </w:r>
      <w:r w:rsidR="00ED3871">
        <w:rPr>
          <w:rStyle w:val="Emphasis"/>
          <w:rFonts w:ascii="Times New Roman" w:hAnsi="Times New Roman" w:cs="Times New Roman"/>
          <w:i w:val="0"/>
          <w:sz w:val="26"/>
          <w:szCs w:val="26"/>
        </w:rPr>
        <w:t>% so với cùng kỳ năm trước. Tính chung</w:t>
      </w:r>
      <w:r w:rsidRPr="00105E9D">
        <w:rPr>
          <w:rStyle w:val="Emphasis"/>
          <w:rFonts w:ascii="Times New Roman" w:hAnsi="Times New Roman" w:cs="Times New Roman"/>
          <w:i w:val="0"/>
          <w:sz w:val="26"/>
          <w:szCs w:val="26"/>
        </w:rPr>
        <w:t xml:space="preserve"> </w:t>
      </w:r>
      <w:r w:rsidR="003334FF">
        <w:rPr>
          <w:rStyle w:val="Emphasis"/>
          <w:rFonts w:ascii="Times New Roman" w:hAnsi="Times New Roman" w:cs="Times New Roman"/>
          <w:i w:val="0"/>
          <w:sz w:val="26"/>
          <w:szCs w:val="26"/>
        </w:rPr>
        <w:t>6</w:t>
      </w:r>
      <w:r w:rsidR="00632796">
        <w:rPr>
          <w:rStyle w:val="Emphasis"/>
          <w:rFonts w:ascii="Times New Roman" w:hAnsi="Times New Roman" w:cs="Times New Roman"/>
          <w:i w:val="0"/>
          <w:sz w:val="26"/>
          <w:szCs w:val="26"/>
        </w:rPr>
        <w:t xml:space="preserve"> </w:t>
      </w:r>
      <w:r w:rsidR="0037482B">
        <w:rPr>
          <w:rStyle w:val="Emphasis"/>
          <w:rFonts w:ascii="Times New Roman" w:hAnsi="Times New Roman" w:cs="Times New Roman"/>
          <w:i w:val="0"/>
          <w:sz w:val="26"/>
          <w:szCs w:val="26"/>
        </w:rPr>
        <w:t xml:space="preserve">tháng đầu năm 2018, tổng lượng hàng hóa vận chuyển </w:t>
      </w:r>
      <w:r w:rsidR="00632796">
        <w:rPr>
          <w:rStyle w:val="Emphasis"/>
          <w:rFonts w:ascii="Times New Roman" w:hAnsi="Times New Roman" w:cs="Times New Roman"/>
          <w:i w:val="0"/>
          <w:sz w:val="26"/>
          <w:szCs w:val="26"/>
        </w:rPr>
        <w:t xml:space="preserve">đạt </w:t>
      </w:r>
      <w:r w:rsidR="00632796" w:rsidRPr="00632796">
        <w:rPr>
          <w:rStyle w:val="Emphasis"/>
          <w:rFonts w:ascii="Times New Roman" w:hAnsi="Times New Roman" w:cs="Times New Roman"/>
          <w:i w:val="0"/>
          <w:sz w:val="26"/>
          <w:szCs w:val="26"/>
        </w:rPr>
        <w:t>23.209.240.000</w:t>
      </w:r>
      <w:r w:rsidR="00632796">
        <w:rPr>
          <w:rFonts w:ascii="Arial" w:hAnsi="Arial" w:cs="Arial"/>
          <w:color w:val="000000"/>
          <w:sz w:val="18"/>
          <w:szCs w:val="18"/>
          <w:shd w:val="clear" w:color="auto" w:fill="FFFFFF"/>
        </w:rPr>
        <w:t xml:space="preserve"> </w:t>
      </w:r>
      <w:r w:rsidR="003334FF">
        <w:rPr>
          <w:rStyle w:val="Emphasis"/>
          <w:rFonts w:ascii="Times New Roman" w:hAnsi="Times New Roman" w:cs="Times New Roman"/>
          <w:i w:val="0"/>
          <w:sz w:val="26"/>
          <w:szCs w:val="26"/>
        </w:rPr>
        <w:t>tấn</w:t>
      </w:r>
      <w:r w:rsidR="00ED3871">
        <w:rPr>
          <w:rStyle w:val="Emphasis"/>
          <w:rFonts w:ascii="Times New Roman" w:hAnsi="Times New Roman" w:cs="Times New Roman"/>
          <w:i w:val="0"/>
          <w:sz w:val="26"/>
          <w:szCs w:val="26"/>
        </w:rPr>
        <w:t xml:space="preserve">, tăng </w:t>
      </w:r>
      <w:r w:rsidR="003334FF">
        <w:rPr>
          <w:rStyle w:val="Emphasis"/>
          <w:rFonts w:ascii="Times New Roman" w:hAnsi="Times New Roman" w:cs="Times New Roman"/>
          <w:i w:val="0"/>
          <w:sz w:val="26"/>
          <w:szCs w:val="26"/>
        </w:rPr>
        <w:t>6</w:t>
      </w:r>
      <w:proofErr w:type="gramStart"/>
      <w:r w:rsidR="003334FF">
        <w:rPr>
          <w:rStyle w:val="Emphasis"/>
          <w:rFonts w:ascii="Times New Roman" w:hAnsi="Times New Roman" w:cs="Times New Roman"/>
          <w:i w:val="0"/>
          <w:sz w:val="26"/>
          <w:szCs w:val="26"/>
        </w:rPr>
        <w:t>,9</w:t>
      </w:r>
      <w:proofErr w:type="gramEnd"/>
      <w:r w:rsidR="007F37BD">
        <w:rPr>
          <w:rStyle w:val="Emphasis"/>
          <w:rFonts w:ascii="Times New Roman" w:hAnsi="Times New Roman" w:cs="Times New Roman"/>
          <w:i w:val="0"/>
          <w:sz w:val="26"/>
          <w:szCs w:val="26"/>
        </w:rPr>
        <w:t xml:space="preserve">% so với </w:t>
      </w:r>
      <w:r w:rsidR="003334FF">
        <w:rPr>
          <w:rStyle w:val="Emphasis"/>
          <w:rFonts w:ascii="Times New Roman" w:hAnsi="Times New Roman" w:cs="Times New Roman"/>
          <w:i w:val="0"/>
          <w:sz w:val="26"/>
          <w:szCs w:val="26"/>
        </w:rPr>
        <w:t>6 tháng đầu năm 2017</w:t>
      </w:r>
      <w:r w:rsidR="007F37BD">
        <w:rPr>
          <w:rStyle w:val="Emphasis"/>
          <w:rFonts w:ascii="Times New Roman" w:hAnsi="Times New Roman" w:cs="Times New Roman"/>
          <w:i w:val="0"/>
          <w:sz w:val="26"/>
          <w:szCs w:val="26"/>
        </w:rPr>
        <w:t xml:space="preserve">. </w:t>
      </w:r>
    </w:p>
    <w:p w:rsidR="00632796" w:rsidRDefault="00632796" w:rsidP="00632796">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Trong tháng 6/2018, duy nhất đường thủy có khối lượng hàng hóa vận chuyển tăng so với tháng 5/2018, còn lại các phương thức vận tải khác như hàng không, đường bộ, đường sắt đều sụt giảm. </w:t>
      </w:r>
      <w:proofErr w:type="gramStart"/>
      <w:r>
        <w:rPr>
          <w:rStyle w:val="Emphasis"/>
          <w:rFonts w:ascii="Times New Roman" w:hAnsi="Times New Roman" w:cs="Times New Roman"/>
          <w:i w:val="0"/>
          <w:sz w:val="26"/>
          <w:szCs w:val="26"/>
        </w:rPr>
        <w:t>Tuy nhiên, nếu so với cùng kỳ năm ngoái thì tất cả các phương thức này đều tăng trưởng dương.</w:t>
      </w:r>
      <w:proofErr w:type="gramEnd"/>
      <w:r>
        <w:rPr>
          <w:rStyle w:val="Emphasis"/>
          <w:rFonts w:ascii="Times New Roman" w:hAnsi="Times New Roman" w:cs="Times New Roman"/>
          <w:i w:val="0"/>
          <w:sz w:val="26"/>
          <w:szCs w:val="26"/>
        </w:rPr>
        <w:t xml:space="preserve"> Tính chung 6 tháng năm 2018, đường sắt và đường bộ có mức tăng trưởng cao nhất về khối lượng hàng hóa vận chuyển, đạt 7,7%, tiếp theo là đường hàng không dân dụng và đạt mức tăng trưởng thấp nhất là đường thủy, chỉ đạt 2,5% so với cùng kỳ năm 2017.</w:t>
      </w:r>
    </w:p>
    <w:p w:rsidR="00632796" w:rsidRPr="00ED3871" w:rsidRDefault="00632796" w:rsidP="00DA01C4">
      <w:pPr>
        <w:spacing w:line="312" w:lineRule="auto"/>
        <w:ind w:firstLine="720"/>
        <w:jc w:val="both"/>
        <w:rPr>
          <w:rStyle w:val="Emphasis"/>
          <w:rFonts w:ascii="Times New Roman" w:hAnsi="Times New Roman" w:cs="Times New Roman"/>
          <w:i w:val="0"/>
          <w:sz w:val="26"/>
          <w:szCs w:val="26"/>
        </w:rPr>
      </w:pPr>
    </w:p>
    <w:p w:rsidR="007771F0" w:rsidRDefault="007771F0" w:rsidP="00C45DE0">
      <w:pPr>
        <w:pStyle w:val="Caption"/>
        <w:spacing w:line="312" w:lineRule="auto"/>
        <w:jc w:val="center"/>
        <w:rPr>
          <w:rFonts w:ascii="Times New Roman" w:hAnsi="Times New Roman" w:cs="Times New Roman"/>
          <w:sz w:val="26"/>
          <w:szCs w:val="26"/>
        </w:rPr>
      </w:pPr>
      <w:bookmarkStart w:id="4" w:name="_Toc521663412"/>
      <w:r w:rsidRPr="00C45DE0">
        <w:rPr>
          <w:rFonts w:ascii="Times New Roman" w:hAnsi="Times New Roman" w:cs="Times New Roman"/>
          <w:sz w:val="26"/>
          <w:szCs w:val="26"/>
        </w:rPr>
        <w:lastRenderedPageBreak/>
        <w:t xml:space="preserve">Hình </w:t>
      </w:r>
      <w:r w:rsidR="009B379A"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B379A"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9B379A"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Tổng lượng vận chuyển hàng hóa </w:t>
      </w:r>
      <w:proofErr w:type="gramStart"/>
      <w:r w:rsidR="0064258B">
        <w:rPr>
          <w:rFonts w:ascii="Times New Roman" w:hAnsi="Times New Roman" w:cs="Times New Roman"/>
          <w:sz w:val="26"/>
          <w:szCs w:val="26"/>
        </w:rPr>
        <w:t>theo</w:t>
      </w:r>
      <w:proofErr w:type="gramEnd"/>
      <w:r w:rsidR="0064258B">
        <w:rPr>
          <w:rFonts w:ascii="Times New Roman" w:hAnsi="Times New Roman" w:cs="Times New Roman"/>
          <w:sz w:val="26"/>
          <w:szCs w:val="26"/>
        </w:rPr>
        <w:t xml:space="preserve"> tháng </w:t>
      </w:r>
      <w:r w:rsidRPr="00C45DE0">
        <w:rPr>
          <w:rFonts w:ascii="Times New Roman" w:hAnsi="Times New Roman" w:cs="Times New Roman"/>
          <w:sz w:val="26"/>
          <w:szCs w:val="26"/>
        </w:rPr>
        <w:t>của Trung Quốc</w:t>
      </w:r>
      <w:bookmarkEnd w:id="4"/>
      <w:r w:rsidR="0064258B">
        <w:rPr>
          <w:rFonts w:ascii="Times New Roman" w:hAnsi="Times New Roman" w:cs="Times New Roman"/>
          <w:sz w:val="26"/>
          <w:szCs w:val="26"/>
        </w:rPr>
        <w:t xml:space="preserve"> </w:t>
      </w:r>
    </w:p>
    <w:p w:rsidR="0007459B" w:rsidRPr="00DA01C4" w:rsidRDefault="003334FF" w:rsidP="0037482B">
      <w:pPr>
        <w:jc w:val="center"/>
        <w:rPr>
          <w:rStyle w:val="Emphasis"/>
          <w:i w:val="0"/>
          <w:iCs w:val="0"/>
        </w:rPr>
      </w:pPr>
      <w:r>
        <w:rPr>
          <w:noProof/>
        </w:rPr>
        <w:drawing>
          <wp:inline distT="0" distB="0" distL="0" distR="0" wp14:anchorId="2CEA1674" wp14:editId="6FCB7CF1">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459B" w:rsidRPr="00ED3871" w:rsidRDefault="0007459B" w:rsidP="00ED3871">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7459B" w:rsidRPr="00C45DE0" w:rsidRDefault="007771F0" w:rsidP="00105E9D">
      <w:pPr>
        <w:pStyle w:val="Caption"/>
        <w:spacing w:line="312" w:lineRule="auto"/>
        <w:jc w:val="center"/>
        <w:rPr>
          <w:rStyle w:val="Emphasis"/>
          <w:rFonts w:ascii="Times New Roman" w:hAnsi="Times New Roman" w:cs="Times New Roman"/>
          <w:sz w:val="26"/>
          <w:szCs w:val="26"/>
        </w:rPr>
      </w:pPr>
      <w:bookmarkStart w:id="5" w:name="_Toc521663407"/>
      <w:r w:rsidRPr="00C45DE0">
        <w:rPr>
          <w:rStyle w:val="Emphasis"/>
          <w:rFonts w:ascii="Times New Roman" w:hAnsi="Times New Roman" w:cs="Times New Roman"/>
          <w:i w:val="0"/>
          <w:sz w:val="26"/>
          <w:szCs w:val="26"/>
        </w:rPr>
        <w:t xml:space="preserve">Bảng </w:t>
      </w:r>
      <w:r w:rsidR="009B379A"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B379A"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9B379A"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 xml:space="preserve">Các chỉ tiêu vận chuyển hàng hóa của Trung Quốc trong </w:t>
      </w:r>
      <w:r w:rsidR="0064258B">
        <w:rPr>
          <w:rStyle w:val="Emphasis"/>
          <w:rFonts w:ascii="Times New Roman" w:hAnsi="Times New Roman" w:cs="Times New Roman"/>
          <w:i w:val="0"/>
          <w:sz w:val="26"/>
          <w:szCs w:val="26"/>
        </w:rPr>
        <w:t>6</w:t>
      </w:r>
      <w:r w:rsidR="00DA01C4">
        <w:rPr>
          <w:rStyle w:val="Emphasis"/>
          <w:rFonts w:ascii="Times New Roman" w:hAnsi="Times New Roman" w:cs="Times New Roman"/>
          <w:i w:val="0"/>
          <w:sz w:val="26"/>
          <w:szCs w:val="26"/>
        </w:rPr>
        <w:t xml:space="preserve"> tháng đầu năm </w:t>
      </w:r>
      <w:r w:rsidR="0007459B" w:rsidRPr="00C45DE0">
        <w:rPr>
          <w:rStyle w:val="Emphasis"/>
          <w:rFonts w:ascii="Times New Roman" w:hAnsi="Times New Roman" w:cs="Times New Roman"/>
          <w:i w:val="0"/>
          <w:sz w:val="26"/>
          <w:szCs w:val="26"/>
        </w:rPr>
        <w:t>2018</w:t>
      </w:r>
      <w:bookmarkEnd w:id="5"/>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6"/>
        <w:gridCol w:w="2069"/>
        <w:gridCol w:w="1766"/>
        <w:gridCol w:w="1909"/>
      </w:tblGrid>
      <w:tr w:rsidR="0007459B" w:rsidRPr="00105E9D" w:rsidTr="003334FF">
        <w:trPr>
          <w:trHeight w:val="473"/>
          <w:jc w:val="center"/>
        </w:trPr>
        <w:tc>
          <w:tcPr>
            <w:tcW w:w="2606"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w:t>
            </w:r>
          </w:p>
        </w:tc>
        <w:tc>
          <w:tcPr>
            <w:tcW w:w="2069" w:type="dxa"/>
            <w:shd w:val="clear" w:color="000000" w:fill="FFFF00"/>
            <w:noWrap/>
            <w:vAlign w:val="bottom"/>
            <w:hideMark/>
          </w:tcPr>
          <w:p w:rsidR="0007459B" w:rsidRPr="00105E9D"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Lượng</w:t>
            </w:r>
          </w:p>
          <w:p w:rsidR="0007459B" w:rsidRPr="00105E9D"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r w:rsidR="003334FF">
              <w:rPr>
                <w:rFonts w:ascii="Times New Roman" w:hAnsi="Times New Roman" w:cs="Times New Roman"/>
                <w:b/>
                <w:color w:val="000000"/>
                <w:sz w:val="26"/>
                <w:szCs w:val="26"/>
              </w:rPr>
              <w:t xml:space="preserve">Đvt: </w:t>
            </w:r>
            <w:r w:rsidRPr="00105E9D">
              <w:rPr>
                <w:rFonts w:ascii="Times New Roman" w:hAnsi="Times New Roman" w:cs="Times New Roman"/>
                <w:b/>
                <w:color w:val="000000"/>
                <w:sz w:val="26"/>
                <w:szCs w:val="26"/>
              </w:rPr>
              <w:t>10.000 tấn)</w:t>
            </w:r>
          </w:p>
        </w:tc>
        <w:tc>
          <w:tcPr>
            <w:tcW w:w="1766" w:type="dxa"/>
            <w:shd w:val="clear" w:color="000000" w:fill="FFFF00"/>
            <w:noWrap/>
            <w:vAlign w:val="bottom"/>
            <w:hideMark/>
          </w:tcPr>
          <w:p w:rsidR="003334FF"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xml:space="preserve">Tỷ trọng </w:t>
            </w:r>
          </w:p>
          <w:p w:rsidR="0007459B" w:rsidRPr="00105E9D"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p>
        </w:tc>
        <w:tc>
          <w:tcPr>
            <w:tcW w:w="1909" w:type="dxa"/>
            <w:shd w:val="clear" w:color="000000" w:fill="FFFF00"/>
            <w:noWrap/>
            <w:vAlign w:val="bottom"/>
            <w:hideMark/>
          </w:tcPr>
          <w:p w:rsidR="0064258B"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xml:space="preserve">So cùng kỳ </w:t>
            </w:r>
          </w:p>
          <w:p w:rsidR="0007459B" w:rsidRPr="00105E9D"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p>
        </w:tc>
      </w:tr>
      <w:tr w:rsidR="003334FF" w:rsidRPr="00105E9D" w:rsidTr="003334FF">
        <w:trPr>
          <w:trHeight w:val="240"/>
          <w:jc w:val="center"/>
        </w:trPr>
        <w:tc>
          <w:tcPr>
            <w:tcW w:w="2606" w:type="dxa"/>
            <w:shd w:val="clear" w:color="auto" w:fill="auto"/>
            <w:noWrap/>
            <w:vAlign w:val="bottom"/>
            <w:hideMark/>
          </w:tcPr>
          <w:p w:rsidR="003334FF" w:rsidRPr="00503557" w:rsidRDefault="003334FF">
            <w:pPr>
              <w:rPr>
                <w:rFonts w:ascii="Times New Roman" w:hAnsi="Times New Roman" w:cs="Times New Roman"/>
                <w:color w:val="000000"/>
                <w:sz w:val="26"/>
                <w:szCs w:val="26"/>
              </w:rPr>
            </w:pPr>
            <w:r w:rsidRPr="00503557">
              <w:rPr>
                <w:rFonts w:ascii="Times New Roman" w:hAnsi="Times New Roman" w:cs="Times New Roman"/>
                <w:color w:val="000000"/>
                <w:sz w:val="26"/>
                <w:szCs w:val="26"/>
              </w:rPr>
              <w:t xml:space="preserve">Tổng </w:t>
            </w:r>
          </w:p>
        </w:tc>
        <w:tc>
          <w:tcPr>
            <w:tcW w:w="2069" w:type="dxa"/>
            <w:shd w:val="clear" w:color="000000" w:fill="FFFFFF"/>
            <w:noWrap/>
            <w:vAlign w:val="bottom"/>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2.320.924</w:t>
            </w:r>
          </w:p>
        </w:tc>
        <w:tc>
          <w:tcPr>
            <w:tcW w:w="1766" w:type="dxa"/>
            <w:shd w:val="clear" w:color="auto" w:fill="auto"/>
            <w:noWrap/>
            <w:vAlign w:val="center"/>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100,00</w:t>
            </w:r>
          </w:p>
        </w:tc>
        <w:tc>
          <w:tcPr>
            <w:tcW w:w="0" w:type="auto"/>
            <w:shd w:val="clear" w:color="auto" w:fill="auto"/>
            <w:noWrap/>
            <w:vAlign w:val="center"/>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6,90</w:t>
            </w:r>
          </w:p>
        </w:tc>
      </w:tr>
      <w:tr w:rsidR="003334FF" w:rsidRPr="00105E9D" w:rsidTr="003334FF">
        <w:trPr>
          <w:trHeight w:val="302"/>
          <w:jc w:val="center"/>
        </w:trPr>
        <w:tc>
          <w:tcPr>
            <w:tcW w:w="2606" w:type="dxa"/>
            <w:shd w:val="clear" w:color="auto" w:fill="auto"/>
            <w:noWrap/>
            <w:vAlign w:val="bottom"/>
            <w:hideMark/>
          </w:tcPr>
          <w:p w:rsidR="003334FF" w:rsidRPr="00503557" w:rsidRDefault="003334FF">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sắt</w:t>
            </w:r>
          </w:p>
        </w:tc>
        <w:tc>
          <w:tcPr>
            <w:tcW w:w="2069" w:type="dxa"/>
            <w:shd w:val="clear" w:color="000000" w:fill="FFFFFF"/>
            <w:noWrap/>
            <w:vAlign w:val="bottom"/>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195.751</w:t>
            </w:r>
          </w:p>
        </w:tc>
        <w:tc>
          <w:tcPr>
            <w:tcW w:w="1766" w:type="dxa"/>
            <w:shd w:val="clear" w:color="auto" w:fill="auto"/>
            <w:noWrap/>
            <w:vAlign w:val="center"/>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8,43</w:t>
            </w:r>
          </w:p>
        </w:tc>
        <w:tc>
          <w:tcPr>
            <w:tcW w:w="0" w:type="auto"/>
            <w:shd w:val="clear" w:color="000000" w:fill="FFFFFF"/>
            <w:noWrap/>
            <w:vAlign w:val="center"/>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7,7</w:t>
            </w:r>
          </w:p>
        </w:tc>
      </w:tr>
      <w:tr w:rsidR="003334FF" w:rsidRPr="00105E9D" w:rsidTr="003334FF">
        <w:trPr>
          <w:trHeight w:val="302"/>
          <w:jc w:val="center"/>
        </w:trPr>
        <w:tc>
          <w:tcPr>
            <w:tcW w:w="2606" w:type="dxa"/>
            <w:shd w:val="clear" w:color="auto" w:fill="auto"/>
            <w:noWrap/>
            <w:vAlign w:val="bottom"/>
            <w:hideMark/>
          </w:tcPr>
          <w:p w:rsidR="003334FF" w:rsidRPr="00503557" w:rsidRDefault="003334FF">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bộ</w:t>
            </w:r>
          </w:p>
        </w:tc>
        <w:tc>
          <w:tcPr>
            <w:tcW w:w="2069" w:type="dxa"/>
            <w:shd w:val="clear" w:color="000000" w:fill="FFFFFF"/>
            <w:noWrap/>
            <w:vAlign w:val="bottom"/>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1.797.945</w:t>
            </w:r>
          </w:p>
        </w:tc>
        <w:tc>
          <w:tcPr>
            <w:tcW w:w="1766" w:type="dxa"/>
            <w:shd w:val="clear" w:color="auto" w:fill="auto"/>
            <w:noWrap/>
            <w:vAlign w:val="center"/>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77,47</w:t>
            </w:r>
          </w:p>
        </w:tc>
        <w:tc>
          <w:tcPr>
            <w:tcW w:w="0" w:type="auto"/>
            <w:shd w:val="clear" w:color="000000" w:fill="FFFFFF"/>
            <w:noWrap/>
            <w:vAlign w:val="center"/>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7,7</w:t>
            </w:r>
          </w:p>
        </w:tc>
      </w:tr>
      <w:tr w:rsidR="003334FF" w:rsidRPr="00105E9D" w:rsidTr="003334FF">
        <w:trPr>
          <w:trHeight w:val="302"/>
          <w:jc w:val="center"/>
        </w:trPr>
        <w:tc>
          <w:tcPr>
            <w:tcW w:w="2606" w:type="dxa"/>
            <w:shd w:val="clear" w:color="auto" w:fill="auto"/>
            <w:noWrap/>
            <w:vAlign w:val="bottom"/>
            <w:hideMark/>
          </w:tcPr>
          <w:p w:rsidR="003334FF" w:rsidRPr="00503557" w:rsidRDefault="003334FF">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thủy</w:t>
            </w:r>
          </w:p>
        </w:tc>
        <w:tc>
          <w:tcPr>
            <w:tcW w:w="2069" w:type="dxa"/>
            <w:shd w:val="clear" w:color="000000" w:fill="FFFFFF"/>
            <w:noWrap/>
            <w:vAlign w:val="bottom"/>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326.873</w:t>
            </w:r>
          </w:p>
        </w:tc>
        <w:tc>
          <w:tcPr>
            <w:tcW w:w="1766" w:type="dxa"/>
            <w:shd w:val="clear" w:color="auto" w:fill="auto"/>
            <w:noWrap/>
            <w:vAlign w:val="center"/>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14,08</w:t>
            </w:r>
          </w:p>
        </w:tc>
        <w:tc>
          <w:tcPr>
            <w:tcW w:w="0" w:type="auto"/>
            <w:shd w:val="clear" w:color="auto" w:fill="auto"/>
            <w:noWrap/>
            <w:vAlign w:val="center"/>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2,5</w:t>
            </w:r>
          </w:p>
        </w:tc>
      </w:tr>
      <w:tr w:rsidR="003334FF" w:rsidRPr="00105E9D" w:rsidTr="003334FF">
        <w:trPr>
          <w:trHeight w:val="302"/>
          <w:jc w:val="center"/>
        </w:trPr>
        <w:tc>
          <w:tcPr>
            <w:tcW w:w="2606" w:type="dxa"/>
            <w:shd w:val="clear" w:color="auto" w:fill="auto"/>
            <w:noWrap/>
            <w:vAlign w:val="bottom"/>
            <w:hideMark/>
          </w:tcPr>
          <w:p w:rsidR="003334FF" w:rsidRPr="00503557" w:rsidRDefault="003334FF">
            <w:pPr>
              <w:rPr>
                <w:rFonts w:ascii="Times New Roman" w:hAnsi="Times New Roman" w:cs="Times New Roman"/>
                <w:color w:val="000000"/>
                <w:sz w:val="26"/>
                <w:szCs w:val="26"/>
              </w:rPr>
            </w:pPr>
            <w:r w:rsidRPr="00503557">
              <w:rPr>
                <w:rFonts w:ascii="Times New Roman" w:hAnsi="Times New Roman" w:cs="Times New Roman"/>
                <w:color w:val="000000"/>
                <w:sz w:val="26"/>
                <w:szCs w:val="26"/>
              </w:rPr>
              <w:t>Hàng không dân dụng</w:t>
            </w:r>
          </w:p>
        </w:tc>
        <w:tc>
          <w:tcPr>
            <w:tcW w:w="2069" w:type="dxa"/>
            <w:shd w:val="clear" w:color="000000" w:fill="FFFFFF"/>
            <w:noWrap/>
            <w:vAlign w:val="bottom"/>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356</w:t>
            </w:r>
          </w:p>
        </w:tc>
        <w:tc>
          <w:tcPr>
            <w:tcW w:w="1766" w:type="dxa"/>
            <w:shd w:val="clear" w:color="auto" w:fill="auto"/>
            <w:noWrap/>
            <w:vAlign w:val="center"/>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0,02</w:t>
            </w:r>
          </w:p>
        </w:tc>
        <w:tc>
          <w:tcPr>
            <w:tcW w:w="0" w:type="auto"/>
            <w:shd w:val="clear" w:color="auto" w:fill="auto"/>
            <w:noWrap/>
            <w:vAlign w:val="center"/>
          </w:tcPr>
          <w:p w:rsidR="003334FF" w:rsidRPr="003334FF" w:rsidRDefault="003334FF" w:rsidP="003334FF">
            <w:pPr>
              <w:rPr>
                <w:rFonts w:ascii="Times New Roman" w:hAnsi="Times New Roman" w:cs="Times New Roman"/>
                <w:color w:val="000000"/>
                <w:sz w:val="26"/>
                <w:szCs w:val="26"/>
              </w:rPr>
            </w:pPr>
            <w:r w:rsidRPr="003334FF">
              <w:rPr>
                <w:rFonts w:ascii="Times New Roman" w:hAnsi="Times New Roman" w:cs="Times New Roman"/>
                <w:color w:val="000000"/>
                <w:sz w:val="26"/>
                <w:szCs w:val="26"/>
              </w:rPr>
              <w:t>6,4</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1B2E26" w:rsidRPr="001B2E26" w:rsidRDefault="00940E83" w:rsidP="00427128">
      <w:pPr>
        <w:spacing w:line="312" w:lineRule="auto"/>
        <w:ind w:firstLine="720"/>
        <w:jc w:val="both"/>
        <w:rPr>
          <w:rStyle w:val="Emphasis"/>
          <w:rFonts w:ascii="Times New Roman" w:hAnsi="Times New Roman" w:cs="Times New Roman"/>
          <w:b/>
          <w:i w:val="0"/>
          <w:iCs w:val="0"/>
          <w:caps/>
          <w:sz w:val="26"/>
          <w:szCs w:val="26"/>
        </w:rPr>
      </w:pPr>
      <w:r>
        <w:rPr>
          <w:rStyle w:val="Emphasis"/>
          <w:rFonts w:ascii="Times New Roman" w:hAnsi="Times New Roman" w:cs="Times New Roman"/>
          <w:i w:val="0"/>
          <w:sz w:val="26"/>
          <w:szCs w:val="26"/>
        </w:rPr>
        <w:t xml:space="preserve">Tỷ trọng của vận tải đường bộ trong 6 tháng đầu năm đã tăng từ mức </w:t>
      </w:r>
      <w:r w:rsidR="001B2E26" w:rsidRPr="001B2E26">
        <w:rPr>
          <w:rStyle w:val="Emphasis"/>
          <w:rFonts w:ascii="Times New Roman" w:hAnsi="Times New Roman" w:cs="Times New Roman"/>
          <w:i w:val="0"/>
          <w:sz w:val="26"/>
          <w:szCs w:val="26"/>
        </w:rPr>
        <w:t>77,31% trong 5 tháng đầu năm 2018</w:t>
      </w:r>
      <w:r>
        <w:rPr>
          <w:rStyle w:val="Emphasis"/>
          <w:rFonts w:ascii="Times New Roman" w:hAnsi="Times New Roman" w:cs="Times New Roman"/>
          <w:i w:val="0"/>
          <w:sz w:val="26"/>
          <w:szCs w:val="26"/>
        </w:rPr>
        <w:t xml:space="preserve"> lên 77,47%</w:t>
      </w:r>
      <w:r w:rsidR="001B2E26">
        <w:rPr>
          <w:rStyle w:val="Emphasis"/>
          <w:rFonts w:ascii="Times New Roman" w:hAnsi="Times New Roman" w:cs="Times New Roman"/>
          <w:i w:val="0"/>
          <w:sz w:val="26"/>
          <w:szCs w:val="26"/>
        </w:rPr>
        <w:t>, tiếp theo là đường thủ</w:t>
      </w:r>
      <w:r>
        <w:rPr>
          <w:rStyle w:val="Emphasis"/>
          <w:rFonts w:ascii="Times New Roman" w:hAnsi="Times New Roman" w:cs="Times New Roman"/>
          <w:i w:val="0"/>
          <w:sz w:val="26"/>
          <w:szCs w:val="26"/>
        </w:rPr>
        <w:t>y tăng từ 14,04% lên 14,08%. Ngược lại, tỷ trọng vận chuyển hàng hóa bằng</w:t>
      </w:r>
      <w:r w:rsidR="001B2E26">
        <w:rPr>
          <w:rStyle w:val="Emphasis"/>
          <w:rFonts w:ascii="Times New Roman" w:hAnsi="Times New Roman" w:cs="Times New Roman"/>
          <w:i w:val="0"/>
          <w:sz w:val="26"/>
          <w:szCs w:val="26"/>
        </w:rPr>
        <w:t xml:space="preserve"> đường sắt </w:t>
      </w:r>
      <w:r>
        <w:rPr>
          <w:rStyle w:val="Emphasis"/>
          <w:rFonts w:ascii="Times New Roman" w:hAnsi="Times New Roman" w:cs="Times New Roman"/>
          <w:i w:val="0"/>
          <w:sz w:val="26"/>
          <w:szCs w:val="26"/>
        </w:rPr>
        <w:t xml:space="preserve">giảm từ </w:t>
      </w:r>
      <w:r w:rsidR="001B2E26">
        <w:rPr>
          <w:rStyle w:val="Emphasis"/>
          <w:rFonts w:ascii="Times New Roman" w:hAnsi="Times New Roman" w:cs="Times New Roman"/>
          <w:i w:val="0"/>
          <w:sz w:val="26"/>
          <w:szCs w:val="26"/>
        </w:rPr>
        <w:t>8</w:t>
      </w:r>
      <w:proofErr w:type="gramStart"/>
      <w:r w:rsidR="001B2E26">
        <w:rPr>
          <w:rStyle w:val="Emphasis"/>
          <w:rFonts w:ascii="Times New Roman" w:hAnsi="Times New Roman" w:cs="Times New Roman"/>
          <w:i w:val="0"/>
          <w:sz w:val="26"/>
          <w:szCs w:val="26"/>
        </w:rPr>
        <w:t>,63</w:t>
      </w:r>
      <w:proofErr w:type="gramEnd"/>
      <w:r w:rsidR="001B2E26">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xuống còn 8,43% (chủ yếu do vận chuyển than và thép giảm khi </w:t>
      </w:r>
      <w:r>
        <w:rPr>
          <w:rStyle w:val="Emphasis"/>
          <w:rFonts w:ascii="Times New Roman" w:hAnsi="Times New Roman" w:cs="Times New Roman"/>
          <w:i w:val="0"/>
          <w:sz w:val="26"/>
          <w:szCs w:val="26"/>
        </w:rPr>
        <w:lastRenderedPageBreak/>
        <w:t>sản xuất bị hạn chế)</w:t>
      </w:r>
      <w:r w:rsidR="001B2E26">
        <w:rPr>
          <w:rStyle w:val="Emphasis"/>
          <w:rFonts w:ascii="Times New Roman" w:hAnsi="Times New Roman" w:cs="Times New Roman"/>
          <w:i w:val="0"/>
          <w:sz w:val="26"/>
          <w:szCs w:val="26"/>
        </w:rPr>
        <w:t xml:space="preserve">. </w:t>
      </w:r>
      <w:r w:rsidR="00427128">
        <w:rPr>
          <w:rStyle w:val="Emphasis"/>
          <w:rFonts w:ascii="Times New Roman" w:hAnsi="Times New Roman" w:cs="Times New Roman"/>
          <w:i w:val="0"/>
          <w:sz w:val="26"/>
          <w:szCs w:val="26"/>
        </w:rPr>
        <w:t>Tỷ trọng của ngành hàng không dân dụng vẫn giữ ở mức rất nhỏ (0</w:t>
      </w:r>
      <w:proofErr w:type="gramStart"/>
      <w:r w:rsidR="00427128">
        <w:rPr>
          <w:rStyle w:val="Emphasis"/>
          <w:rFonts w:ascii="Times New Roman" w:hAnsi="Times New Roman" w:cs="Times New Roman"/>
          <w:i w:val="0"/>
          <w:sz w:val="26"/>
          <w:szCs w:val="26"/>
        </w:rPr>
        <w:t>,02</w:t>
      </w:r>
      <w:proofErr w:type="gramEnd"/>
      <w:r w:rsidR="00427128">
        <w:rPr>
          <w:rStyle w:val="Emphasis"/>
          <w:rFonts w:ascii="Times New Roman" w:hAnsi="Times New Roman" w:cs="Times New Roman"/>
          <w:i w:val="0"/>
          <w:sz w:val="26"/>
          <w:szCs w:val="26"/>
        </w:rPr>
        <w:t xml:space="preserve">%). </w:t>
      </w:r>
      <w:r w:rsidR="001B2E26">
        <w:rPr>
          <w:rStyle w:val="Emphasis"/>
          <w:rFonts w:ascii="Times New Roman" w:hAnsi="Times New Roman" w:cs="Times New Roman"/>
          <w:i w:val="0"/>
          <w:sz w:val="26"/>
          <w:szCs w:val="26"/>
        </w:rPr>
        <w:t xml:space="preserve"> </w:t>
      </w:r>
    </w:p>
    <w:p w:rsidR="00DA01C4" w:rsidRPr="0050379F" w:rsidRDefault="007771F0" w:rsidP="0050379F">
      <w:pPr>
        <w:spacing w:line="312" w:lineRule="auto"/>
        <w:ind w:firstLine="720"/>
        <w:jc w:val="center"/>
        <w:rPr>
          <w:rFonts w:ascii="Times New Roman" w:hAnsi="Times New Roman" w:cs="Times New Roman"/>
          <w:b/>
          <w:sz w:val="26"/>
          <w:szCs w:val="26"/>
        </w:rPr>
      </w:pPr>
      <w:bookmarkStart w:id="6" w:name="_Toc521663413"/>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2</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0050379F" w:rsidRPr="0050379F">
        <w:rPr>
          <w:rFonts w:ascii="Times New Roman" w:hAnsi="Times New Roman" w:cs="Times New Roman"/>
          <w:b/>
          <w:sz w:val="26"/>
          <w:szCs w:val="26"/>
        </w:rPr>
        <w:t xml:space="preserve">Cơ cấu vận chuyển hàng hóa </w:t>
      </w:r>
      <w:proofErr w:type="gramStart"/>
      <w:r w:rsidR="0050379F" w:rsidRPr="0050379F">
        <w:rPr>
          <w:rFonts w:ascii="Times New Roman" w:hAnsi="Times New Roman" w:cs="Times New Roman"/>
          <w:b/>
          <w:sz w:val="26"/>
          <w:szCs w:val="26"/>
        </w:rPr>
        <w:t>theo</w:t>
      </w:r>
      <w:proofErr w:type="gramEnd"/>
      <w:r w:rsidR="0050379F" w:rsidRPr="0050379F">
        <w:rPr>
          <w:rFonts w:ascii="Times New Roman" w:hAnsi="Times New Roman" w:cs="Times New Roman"/>
          <w:b/>
          <w:sz w:val="26"/>
          <w:szCs w:val="26"/>
        </w:rPr>
        <w:t xml:space="preserve"> phương thức vận tải của Trung Quố</w:t>
      </w:r>
      <w:r w:rsidR="003334FF">
        <w:rPr>
          <w:rFonts w:ascii="Times New Roman" w:hAnsi="Times New Roman" w:cs="Times New Roman"/>
          <w:b/>
          <w:sz w:val="26"/>
          <w:szCs w:val="26"/>
        </w:rPr>
        <w:t>c (6</w:t>
      </w:r>
      <w:r w:rsidR="0050379F" w:rsidRPr="0050379F">
        <w:rPr>
          <w:rFonts w:ascii="Times New Roman" w:hAnsi="Times New Roman" w:cs="Times New Roman"/>
          <w:b/>
          <w:sz w:val="26"/>
          <w:szCs w:val="26"/>
        </w:rPr>
        <w:t xml:space="preserve"> tháng 2018)</w:t>
      </w:r>
      <w:bookmarkEnd w:id="6"/>
    </w:p>
    <w:p w:rsidR="0007459B" w:rsidRPr="00DA01C4" w:rsidRDefault="003334FF" w:rsidP="0050379F">
      <w:pPr>
        <w:spacing w:line="312" w:lineRule="auto"/>
        <w:ind w:firstLine="720"/>
        <w:jc w:val="center"/>
        <w:rPr>
          <w:rFonts w:ascii="Times New Roman" w:hAnsi="Times New Roman" w:cs="Times New Roman"/>
          <w:b/>
          <w:caps/>
          <w:sz w:val="26"/>
          <w:szCs w:val="26"/>
        </w:rPr>
      </w:pPr>
      <w:r>
        <w:rPr>
          <w:noProof/>
        </w:rPr>
        <w:drawing>
          <wp:inline distT="0" distB="0" distL="0" distR="0" wp14:anchorId="269A8B83" wp14:editId="63C08F8A">
            <wp:extent cx="4572000" cy="2936875"/>
            <wp:effectExtent l="0" t="0" r="19050"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71F0" w:rsidRPr="00105E9D" w:rsidRDefault="007771F0"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7771F0" w:rsidP="00105E9D">
      <w:pPr>
        <w:pStyle w:val="ListParagraph"/>
        <w:spacing w:line="312" w:lineRule="auto"/>
        <w:rPr>
          <w:rFonts w:ascii="Times New Roman" w:hAnsi="Times New Roman" w:cs="Times New Roman"/>
          <w:b/>
          <w:caps/>
          <w:sz w:val="26"/>
          <w:szCs w:val="26"/>
        </w:rPr>
      </w:pP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7" w:name="_Toc521663385"/>
      <w:r w:rsidRPr="00AC37BB">
        <w:rPr>
          <w:rStyle w:val="Emphasis"/>
          <w:rFonts w:ascii="Times New Roman" w:hAnsi="Times New Roman" w:cs="Times New Roman"/>
          <w:b/>
          <w:sz w:val="26"/>
          <w:szCs w:val="26"/>
        </w:rPr>
        <w:t>Vận chuyển đường sắt:</w:t>
      </w:r>
      <w:bookmarkEnd w:id="7"/>
    </w:p>
    <w:p w:rsidR="005A37D7" w:rsidRDefault="007771F0" w:rsidP="00632796">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chuyển hàng hóa bằng đường sắt của Trung Quốc</w:t>
      </w:r>
      <w:r w:rsidR="00427128">
        <w:rPr>
          <w:rStyle w:val="Emphasis"/>
          <w:rFonts w:ascii="Times New Roman" w:hAnsi="Times New Roman" w:cs="Times New Roman"/>
          <w:i w:val="0"/>
          <w:sz w:val="26"/>
          <w:szCs w:val="26"/>
        </w:rPr>
        <w:t xml:space="preserve"> </w:t>
      </w:r>
      <w:r w:rsidR="0076011B">
        <w:rPr>
          <w:rStyle w:val="Emphasis"/>
          <w:rFonts w:ascii="Times New Roman" w:hAnsi="Times New Roman" w:cs="Times New Roman"/>
          <w:i w:val="0"/>
          <w:sz w:val="26"/>
          <w:szCs w:val="26"/>
        </w:rPr>
        <w:t>trong tháng 6/2018 đạt 32.950.000 tấn, giảm 2</w:t>
      </w:r>
      <w:proofErr w:type="gramStart"/>
      <w:r w:rsidR="0076011B">
        <w:rPr>
          <w:rStyle w:val="Emphasis"/>
          <w:rFonts w:ascii="Times New Roman" w:hAnsi="Times New Roman" w:cs="Times New Roman"/>
          <w:i w:val="0"/>
          <w:sz w:val="26"/>
          <w:szCs w:val="26"/>
        </w:rPr>
        <w:t>,75</w:t>
      </w:r>
      <w:proofErr w:type="gramEnd"/>
      <w:r w:rsidR="0076011B">
        <w:rPr>
          <w:rStyle w:val="Emphasis"/>
          <w:rFonts w:ascii="Times New Roman" w:hAnsi="Times New Roman" w:cs="Times New Roman"/>
          <w:i w:val="0"/>
          <w:sz w:val="26"/>
          <w:szCs w:val="26"/>
        </w:rPr>
        <w:t>% so với tháng 5/2018 (nhưng vẫn tăng 10,1% so với cùng kỳ năm trước</w:t>
      </w:r>
      <w:r w:rsidR="007F37BD">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Như vậy khối lượng vận chuyển hàng hóa bằng đường sắt trong nửa đầu năm đã đạt </w:t>
      </w:r>
      <w:r w:rsidR="0076011B" w:rsidRPr="0076011B">
        <w:rPr>
          <w:rStyle w:val="Emphasis"/>
          <w:rFonts w:ascii="Times New Roman" w:hAnsi="Times New Roman" w:cs="Times New Roman"/>
          <w:i w:val="0"/>
          <w:sz w:val="26"/>
          <w:szCs w:val="26"/>
        </w:rPr>
        <w:t xml:space="preserve">1.957.510.000 tấn, tăng </w:t>
      </w:r>
      <w:r w:rsidR="0076011B">
        <w:rPr>
          <w:rStyle w:val="Emphasis"/>
          <w:rFonts w:ascii="Times New Roman" w:hAnsi="Times New Roman" w:cs="Times New Roman"/>
          <w:i w:val="0"/>
          <w:sz w:val="26"/>
          <w:szCs w:val="26"/>
        </w:rPr>
        <w:t>7</w:t>
      </w:r>
      <w:proofErr w:type="gramStart"/>
      <w:r w:rsidR="0076011B">
        <w:rPr>
          <w:rStyle w:val="Emphasis"/>
          <w:rFonts w:ascii="Times New Roman" w:hAnsi="Times New Roman" w:cs="Times New Roman"/>
          <w:i w:val="0"/>
          <w:sz w:val="26"/>
          <w:szCs w:val="26"/>
        </w:rPr>
        <w:t>,7</w:t>
      </w:r>
      <w:proofErr w:type="gramEnd"/>
      <w:r w:rsidR="0076011B">
        <w:rPr>
          <w:rStyle w:val="Emphasis"/>
          <w:rFonts w:ascii="Times New Roman" w:hAnsi="Times New Roman" w:cs="Times New Roman"/>
          <w:i w:val="0"/>
          <w:sz w:val="26"/>
          <w:szCs w:val="26"/>
        </w:rPr>
        <w:t xml:space="preserve">% so với 6 tháng đầu năm ngoái. </w:t>
      </w:r>
    </w:p>
    <w:p w:rsidR="0064258B" w:rsidRDefault="00EB066A" w:rsidP="0025748E">
      <w:pPr>
        <w:pStyle w:val="ListParagraph"/>
        <w:spacing w:line="312" w:lineRule="auto"/>
        <w:jc w:val="center"/>
        <w:rPr>
          <w:rFonts w:ascii="Times New Roman" w:hAnsi="Times New Roman" w:cs="Times New Roman"/>
          <w:b/>
          <w:sz w:val="26"/>
          <w:szCs w:val="26"/>
        </w:rPr>
      </w:pPr>
      <w:bookmarkStart w:id="8" w:name="_Toc521663414"/>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w:t>
      </w:r>
      <w:proofErr w:type="gramStart"/>
      <w:r w:rsidR="0064258B">
        <w:rPr>
          <w:rFonts w:ascii="Times New Roman" w:hAnsi="Times New Roman" w:cs="Times New Roman"/>
          <w:b/>
          <w:sz w:val="26"/>
          <w:szCs w:val="26"/>
        </w:rPr>
        <w:t>theo</w:t>
      </w:r>
      <w:proofErr w:type="gramEnd"/>
      <w:r w:rsidR="0064258B">
        <w:rPr>
          <w:rFonts w:ascii="Times New Roman" w:hAnsi="Times New Roman" w:cs="Times New Roman"/>
          <w:b/>
          <w:sz w:val="26"/>
          <w:szCs w:val="26"/>
        </w:rPr>
        <w:t xml:space="preserve"> tháng</w:t>
      </w:r>
      <w:bookmarkEnd w:id="8"/>
    </w:p>
    <w:p w:rsidR="0025748E" w:rsidRPr="00105E9D" w:rsidRDefault="00EB066A" w:rsidP="0025748E">
      <w:pPr>
        <w:pStyle w:val="ListParagraph"/>
        <w:spacing w:line="312" w:lineRule="auto"/>
        <w:jc w:val="center"/>
        <w:rPr>
          <w:rStyle w:val="Emphasis"/>
          <w:rFonts w:ascii="Times New Roman" w:hAnsi="Times New Roman" w:cs="Times New Roman"/>
          <w:b/>
          <w:i w:val="0"/>
          <w:iCs w:val="0"/>
          <w:sz w:val="26"/>
          <w:szCs w:val="26"/>
        </w:rPr>
      </w:pPr>
      <w:r w:rsidRPr="00105E9D">
        <w:rPr>
          <w:rFonts w:ascii="Times New Roman" w:hAnsi="Times New Roman" w:cs="Times New Roman"/>
          <w:b/>
          <w:sz w:val="26"/>
          <w:szCs w:val="26"/>
        </w:rPr>
        <w:t xml:space="preserve"> </w:t>
      </w:r>
      <w:proofErr w:type="gramStart"/>
      <w:r w:rsidRPr="00105E9D">
        <w:rPr>
          <w:rFonts w:ascii="Times New Roman" w:hAnsi="Times New Roman" w:cs="Times New Roman"/>
          <w:b/>
          <w:sz w:val="26"/>
          <w:szCs w:val="26"/>
        </w:rPr>
        <w:t>của</w:t>
      </w:r>
      <w:proofErr w:type="gramEnd"/>
      <w:r w:rsidRPr="00105E9D">
        <w:rPr>
          <w:rFonts w:ascii="Times New Roman" w:hAnsi="Times New Roman" w:cs="Times New Roman"/>
          <w:b/>
          <w:sz w:val="26"/>
          <w:szCs w:val="26"/>
        </w:rPr>
        <w:t xml:space="preserve"> Trung Quốc</w:t>
      </w:r>
      <w:r w:rsidR="00427128">
        <w:rPr>
          <w:rFonts w:ascii="Times New Roman" w:hAnsi="Times New Roman" w:cs="Times New Roman"/>
          <w:b/>
          <w:sz w:val="26"/>
          <w:szCs w:val="26"/>
        </w:rPr>
        <w:t xml:space="preserve"> </w:t>
      </w:r>
    </w:p>
    <w:p w:rsidR="005A37D7" w:rsidRPr="00105E9D" w:rsidRDefault="0076011B" w:rsidP="0076011B">
      <w:pPr>
        <w:pStyle w:val="ListParagraph"/>
        <w:spacing w:line="312" w:lineRule="auto"/>
        <w:ind w:left="0"/>
        <w:rPr>
          <w:rStyle w:val="Emphasis"/>
          <w:rFonts w:ascii="Times New Roman" w:hAnsi="Times New Roman" w:cs="Times New Roman"/>
          <w:sz w:val="26"/>
          <w:szCs w:val="26"/>
        </w:rPr>
      </w:pPr>
      <w:r>
        <w:rPr>
          <w:noProof/>
        </w:rPr>
        <w:lastRenderedPageBreak/>
        <w:drawing>
          <wp:inline distT="0" distB="0" distL="0" distR="0" wp14:anchorId="34E30E7D" wp14:editId="24D9E19A">
            <wp:extent cx="5486400" cy="280650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71F0" w:rsidRPr="00105E9D" w:rsidRDefault="007771F0" w:rsidP="00105E9D">
      <w:pPr>
        <w:pStyle w:val="ListParagraph"/>
        <w:spacing w:line="312" w:lineRule="auto"/>
        <w:ind w:left="0"/>
        <w:rPr>
          <w:rStyle w:val="Emphasis"/>
          <w:rFonts w:ascii="Times New Roman" w:hAnsi="Times New Roman" w:cs="Times New Roman"/>
          <w:sz w:val="26"/>
          <w:szCs w:val="26"/>
        </w:rPr>
      </w:pPr>
    </w:p>
    <w:p w:rsidR="007771F0" w:rsidRDefault="007771F0" w:rsidP="00427128">
      <w:pPr>
        <w:pStyle w:val="ListParagraph"/>
        <w:spacing w:line="312" w:lineRule="auto"/>
        <w:ind w:left="142"/>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6011B" w:rsidRPr="0076011B" w:rsidRDefault="0076011B" w:rsidP="0076011B">
      <w:pPr>
        <w:spacing w:line="312" w:lineRule="auto"/>
        <w:ind w:firstLine="720"/>
        <w:jc w:val="both"/>
        <w:rPr>
          <w:rFonts w:ascii="Times New Roman" w:hAnsi="Times New Roman" w:cs="Times New Roman"/>
          <w:iCs/>
          <w:sz w:val="26"/>
          <w:szCs w:val="26"/>
        </w:rPr>
      </w:pPr>
      <w:proofErr w:type="gramStart"/>
      <w:r w:rsidRPr="0076011B">
        <w:rPr>
          <w:rFonts w:ascii="Times New Roman" w:hAnsi="Times New Roman" w:cs="Times New Roman"/>
          <w:iCs/>
          <w:sz w:val="26"/>
          <w:szCs w:val="26"/>
        </w:rPr>
        <w:t>Hãng vận tải DSV vừa khởi động dịch vụ vận chuyển hàng hóa đường sắt kết nối cảng biển Zaragoza ở Tây Ban Nha với vùng Tân Cương (Sinkiang) của Trung Quốc.</w:t>
      </w:r>
      <w:proofErr w:type="gramEnd"/>
      <w:r w:rsidRPr="0076011B">
        <w:rPr>
          <w:rFonts w:ascii="Times New Roman" w:hAnsi="Times New Roman" w:cs="Times New Roman"/>
          <w:iCs/>
          <w:sz w:val="26"/>
          <w:szCs w:val="26"/>
        </w:rPr>
        <w:t xml:space="preserve"> </w:t>
      </w:r>
    </w:p>
    <w:p w:rsidR="0076011B" w:rsidRPr="0076011B" w:rsidRDefault="0076011B" w:rsidP="0076011B">
      <w:pPr>
        <w:spacing w:line="312" w:lineRule="auto"/>
        <w:ind w:firstLine="720"/>
        <w:jc w:val="both"/>
        <w:rPr>
          <w:rFonts w:ascii="Times New Roman" w:hAnsi="Times New Roman" w:cs="Times New Roman"/>
          <w:iCs/>
          <w:sz w:val="26"/>
          <w:szCs w:val="26"/>
        </w:rPr>
      </w:pPr>
      <w:r w:rsidRPr="0076011B">
        <w:rPr>
          <w:rFonts w:ascii="Times New Roman" w:hAnsi="Times New Roman" w:cs="Times New Roman"/>
          <w:iCs/>
          <w:sz w:val="26"/>
          <w:szCs w:val="26"/>
        </w:rPr>
        <w:t xml:space="preserve">Theo đó tàu hỏa vận chuyển hàng hóa Tây Ban Nha cho ngành công nghiệp năng lượng tái tạo dừng lại ở Đức và Ba Lan để chất thêm hàng hóa lên </w:t>
      </w:r>
      <w:proofErr w:type="gramStart"/>
      <w:r w:rsidRPr="0076011B">
        <w:rPr>
          <w:rFonts w:ascii="Times New Roman" w:hAnsi="Times New Roman" w:cs="Times New Roman"/>
          <w:iCs/>
          <w:sz w:val="26"/>
          <w:szCs w:val="26"/>
        </w:rPr>
        <w:t>tàu .</w:t>
      </w:r>
      <w:proofErr w:type="gramEnd"/>
    </w:p>
    <w:p w:rsidR="0076011B" w:rsidRPr="0076011B" w:rsidRDefault="0076011B" w:rsidP="0076011B">
      <w:pPr>
        <w:spacing w:line="312" w:lineRule="auto"/>
        <w:ind w:firstLine="720"/>
        <w:jc w:val="both"/>
        <w:rPr>
          <w:rFonts w:ascii="Times New Roman" w:hAnsi="Times New Roman" w:cs="Times New Roman"/>
          <w:iCs/>
          <w:sz w:val="26"/>
          <w:szCs w:val="26"/>
        </w:rPr>
      </w:pPr>
      <w:proofErr w:type="gramStart"/>
      <w:r w:rsidRPr="0076011B">
        <w:rPr>
          <w:rFonts w:ascii="Times New Roman" w:hAnsi="Times New Roman" w:cs="Times New Roman"/>
          <w:iCs/>
          <w:sz w:val="26"/>
          <w:szCs w:val="26"/>
        </w:rPr>
        <w:t>Hành trình này mất 24 ngày, giảm được một nửa thời gian vận chuyển với đường biển từ các cảng Algeciras, Valencia và Barcelona.</w:t>
      </w:r>
      <w:proofErr w:type="gramEnd"/>
      <w:r w:rsidRPr="0076011B">
        <w:rPr>
          <w:rFonts w:ascii="Times New Roman" w:hAnsi="Times New Roman" w:cs="Times New Roman"/>
          <w:iCs/>
          <w:sz w:val="26"/>
          <w:szCs w:val="26"/>
        </w:rPr>
        <w:t xml:space="preserve"> </w:t>
      </w:r>
      <w:proofErr w:type="gramStart"/>
      <w:r w:rsidRPr="0076011B">
        <w:rPr>
          <w:rFonts w:ascii="Times New Roman" w:hAnsi="Times New Roman" w:cs="Times New Roman"/>
          <w:iCs/>
          <w:sz w:val="26"/>
          <w:szCs w:val="26"/>
        </w:rPr>
        <w:t>Bằng cách này, các nhà nhập khẩu Trung Quốc có kết nối nhanh hơn nhiều với Barcelona và Madrid, hai trung tâm kinh tế lớn nhất ở Tây Ban Nha.</w:t>
      </w:r>
      <w:proofErr w:type="gramEnd"/>
      <w:r w:rsidRPr="0076011B">
        <w:rPr>
          <w:rFonts w:ascii="Times New Roman" w:hAnsi="Times New Roman" w:cs="Times New Roman"/>
          <w:iCs/>
          <w:sz w:val="26"/>
          <w:szCs w:val="26"/>
        </w:rPr>
        <w:t xml:space="preserve"> Hơn nữa, với dịch vụ mới, chi phí vận chuyển container trung bình sẽ giảm khoảng 50%, </w:t>
      </w:r>
      <w:proofErr w:type="gramStart"/>
      <w:r w:rsidRPr="0076011B">
        <w:rPr>
          <w:rFonts w:ascii="Times New Roman" w:hAnsi="Times New Roman" w:cs="Times New Roman"/>
          <w:iCs/>
          <w:sz w:val="26"/>
          <w:szCs w:val="26"/>
        </w:rPr>
        <w:t>theo</w:t>
      </w:r>
      <w:proofErr w:type="gramEnd"/>
      <w:r w:rsidRPr="0076011B">
        <w:rPr>
          <w:rFonts w:ascii="Times New Roman" w:hAnsi="Times New Roman" w:cs="Times New Roman"/>
          <w:iCs/>
          <w:sz w:val="26"/>
          <w:szCs w:val="26"/>
        </w:rPr>
        <w:t xml:space="preserve"> DSV.</w:t>
      </w:r>
    </w:p>
    <w:p w:rsidR="0076011B" w:rsidRPr="0076011B" w:rsidRDefault="0076011B" w:rsidP="0076011B">
      <w:pPr>
        <w:spacing w:line="312" w:lineRule="auto"/>
        <w:ind w:firstLine="720"/>
        <w:jc w:val="both"/>
        <w:rPr>
          <w:rFonts w:ascii="Times New Roman" w:hAnsi="Times New Roman" w:cs="Times New Roman"/>
          <w:iCs/>
          <w:sz w:val="26"/>
          <w:szCs w:val="26"/>
        </w:rPr>
      </w:pPr>
      <w:r w:rsidRPr="0076011B">
        <w:rPr>
          <w:rFonts w:ascii="Times New Roman" w:hAnsi="Times New Roman" w:cs="Times New Roman"/>
          <w:iCs/>
          <w:sz w:val="26"/>
          <w:szCs w:val="26"/>
        </w:rPr>
        <w:t xml:space="preserve">DSV có văn phòng tại một số thành phố lớn của Trung Quốc như Đại Liên, Bắc Kinh, Thiên Tân, Trùng Khánh, Thành Đô, Vũ Hán, Thượng Hải, Ningbo, Nanjing, Xiamen, Guangzhou và Shenzhen, với dịch vụ vận chuyển nguyên container (Full container load) lịch trình hàng ngày hoặc vận chuyển hàng lẻ (less container load) 3 lần mỗi tuần cho các DNVVN. </w:t>
      </w:r>
    </w:p>
    <w:p w:rsidR="0076011B" w:rsidRPr="0076011B" w:rsidRDefault="0076011B" w:rsidP="0076011B">
      <w:pPr>
        <w:spacing w:line="312" w:lineRule="auto"/>
        <w:ind w:firstLine="720"/>
        <w:jc w:val="both"/>
        <w:rPr>
          <w:rFonts w:ascii="Times New Roman" w:hAnsi="Times New Roman" w:cs="Times New Roman"/>
          <w:iCs/>
          <w:sz w:val="26"/>
          <w:szCs w:val="26"/>
        </w:rPr>
      </w:pPr>
      <w:r w:rsidRPr="0076011B">
        <w:rPr>
          <w:rFonts w:ascii="Times New Roman" w:hAnsi="Times New Roman" w:cs="Times New Roman"/>
          <w:iCs/>
          <w:sz w:val="26"/>
          <w:szCs w:val="26"/>
        </w:rPr>
        <w:lastRenderedPageBreak/>
        <w:t xml:space="preserve">Tân Cương là một khu vực </w:t>
      </w:r>
      <w:r>
        <w:rPr>
          <w:rFonts w:ascii="Times New Roman" w:hAnsi="Times New Roman" w:cs="Times New Roman"/>
          <w:iCs/>
          <w:sz w:val="26"/>
          <w:szCs w:val="26"/>
        </w:rPr>
        <w:t>logistics</w:t>
      </w:r>
      <w:r w:rsidRPr="0076011B">
        <w:rPr>
          <w:rFonts w:ascii="Times New Roman" w:hAnsi="Times New Roman" w:cs="Times New Roman"/>
          <w:iCs/>
          <w:sz w:val="26"/>
          <w:szCs w:val="26"/>
        </w:rPr>
        <w:t xml:space="preserve"> quan trọng của Trung Quốc, có </w:t>
      </w:r>
      <w:proofErr w:type="gramStart"/>
      <w:r w:rsidRPr="0076011B">
        <w:rPr>
          <w:rFonts w:ascii="Times New Roman" w:hAnsi="Times New Roman" w:cs="Times New Roman"/>
          <w:iCs/>
          <w:sz w:val="26"/>
          <w:szCs w:val="26"/>
        </w:rPr>
        <w:t>chung</w:t>
      </w:r>
      <w:proofErr w:type="gramEnd"/>
      <w:r w:rsidRPr="0076011B">
        <w:rPr>
          <w:rFonts w:ascii="Times New Roman" w:hAnsi="Times New Roman" w:cs="Times New Roman"/>
          <w:iCs/>
          <w:sz w:val="26"/>
          <w:szCs w:val="26"/>
        </w:rPr>
        <w:t xml:space="preserve"> đường biên giới với Mông Cổ, Nga, Kazakhstan, Kyrgyzstan, Tajikistan và Afghanistan.</w:t>
      </w:r>
    </w:p>
    <w:p w:rsidR="005A37D7" w:rsidRPr="00A25A23" w:rsidRDefault="0076011B" w:rsidP="0064258B">
      <w:pPr>
        <w:spacing w:line="312" w:lineRule="auto"/>
        <w:ind w:firstLine="720"/>
        <w:jc w:val="both"/>
        <w:rPr>
          <w:rStyle w:val="Emphasis"/>
          <w:rFonts w:ascii="Times New Roman" w:hAnsi="Times New Roman" w:cs="Times New Roman"/>
          <w:i w:val="0"/>
          <w:sz w:val="26"/>
          <w:szCs w:val="26"/>
        </w:rPr>
      </w:pPr>
      <w:proofErr w:type="gramStart"/>
      <w:r w:rsidRPr="0076011B">
        <w:rPr>
          <w:rFonts w:ascii="Times New Roman" w:hAnsi="Times New Roman" w:cs="Times New Roman"/>
          <w:iCs/>
          <w:sz w:val="26"/>
          <w:szCs w:val="26"/>
        </w:rPr>
        <w:t>Tân Cương được biết đến với các loại hoa quả và sản phẩm khác như nho, dưa, lê, bông, lúa mì, tơ lụa, quả óc chó và cừu.</w:t>
      </w:r>
      <w:proofErr w:type="gramEnd"/>
      <w:r w:rsidRPr="0076011B">
        <w:rPr>
          <w:rFonts w:ascii="Times New Roman" w:hAnsi="Times New Roman" w:cs="Times New Roman"/>
          <w:iCs/>
          <w:sz w:val="26"/>
          <w:szCs w:val="26"/>
        </w:rPr>
        <w:t xml:space="preserve"> </w:t>
      </w:r>
      <w:proofErr w:type="gramStart"/>
      <w:r w:rsidRPr="0076011B">
        <w:rPr>
          <w:rFonts w:ascii="Times New Roman" w:hAnsi="Times New Roman" w:cs="Times New Roman"/>
          <w:iCs/>
          <w:sz w:val="26"/>
          <w:szCs w:val="26"/>
        </w:rPr>
        <w:t>Tân Cương cũng có trữ lượng lớn về khoáng sản và dầu mỏ.</w:t>
      </w:r>
      <w:proofErr w:type="gramEnd"/>
      <w:r w:rsidRPr="0076011B">
        <w:rPr>
          <w:rFonts w:ascii="Times New Roman" w:hAnsi="Times New Roman" w:cs="Times New Roman"/>
          <w:iCs/>
          <w:sz w:val="26"/>
          <w:szCs w:val="26"/>
        </w:rPr>
        <w:t xml:space="preserve"> Nói </w:t>
      </w:r>
      <w:proofErr w:type="gramStart"/>
      <w:r w:rsidRPr="0076011B">
        <w:rPr>
          <w:rFonts w:ascii="Times New Roman" w:hAnsi="Times New Roman" w:cs="Times New Roman"/>
          <w:iCs/>
          <w:sz w:val="26"/>
          <w:szCs w:val="26"/>
        </w:rPr>
        <w:t>chung</w:t>
      </w:r>
      <w:proofErr w:type="gramEnd"/>
      <w:r w:rsidRPr="0076011B">
        <w:rPr>
          <w:rFonts w:ascii="Times New Roman" w:hAnsi="Times New Roman" w:cs="Times New Roman"/>
          <w:iCs/>
          <w:sz w:val="26"/>
          <w:szCs w:val="26"/>
        </w:rPr>
        <w:t xml:space="preserve"> giao thông vận tải ở Tân Cương gặp nhiều trở ngại do thời tiết khắc nghiệ</w:t>
      </w:r>
      <w:r>
        <w:rPr>
          <w:rFonts w:ascii="Times New Roman" w:hAnsi="Times New Roman" w:cs="Times New Roman"/>
          <w:iCs/>
          <w:sz w:val="26"/>
          <w:szCs w:val="26"/>
        </w:rPr>
        <w:t xml:space="preserve">t và </w:t>
      </w:r>
      <w:r w:rsidRPr="0076011B">
        <w:rPr>
          <w:rFonts w:ascii="Times New Roman" w:hAnsi="Times New Roman" w:cs="Times New Roman"/>
          <w:iCs/>
          <w:sz w:val="26"/>
          <w:szCs w:val="26"/>
        </w:rPr>
        <w:t xml:space="preserve">hoang mạc ở vùng này. Hiện nay, các tuyến đường cao tốc xuyên Tân Cương đang được xây dựng để trở thành những tuyến đường huyết mạch phục vụ dầu mỏ và </w:t>
      </w:r>
      <w:proofErr w:type="gramStart"/>
      <w:r w:rsidRPr="0076011B">
        <w:rPr>
          <w:rFonts w:ascii="Times New Roman" w:hAnsi="Times New Roman" w:cs="Times New Roman"/>
          <w:iCs/>
          <w:sz w:val="26"/>
          <w:szCs w:val="26"/>
        </w:rPr>
        <w:t>an</w:t>
      </w:r>
      <w:proofErr w:type="gramEnd"/>
      <w:r w:rsidRPr="0076011B">
        <w:rPr>
          <w:rFonts w:ascii="Times New Roman" w:hAnsi="Times New Roman" w:cs="Times New Roman"/>
          <w:iCs/>
          <w:sz w:val="26"/>
          <w:szCs w:val="26"/>
        </w:rPr>
        <w:t xml:space="preserve"> toàn giao thông trong vùng.</w:t>
      </w:r>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9" w:name="_Toc521663386"/>
      <w:r w:rsidRPr="00AC37BB">
        <w:rPr>
          <w:rStyle w:val="Emphasis"/>
          <w:rFonts w:ascii="Times New Roman" w:hAnsi="Times New Roman" w:cs="Times New Roman"/>
          <w:b/>
          <w:sz w:val="26"/>
          <w:szCs w:val="26"/>
        </w:rPr>
        <w:t>Vận chuyển đường bộ</w:t>
      </w:r>
      <w:bookmarkEnd w:id="9"/>
    </w:p>
    <w:p w:rsidR="00427128" w:rsidRPr="00427128" w:rsidRDefault="00C7687D" w:rsidP="00C7687D">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Tháng 6/2018 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 </w:t>
      </w:r>
      <w:r>
        <w:rPr>
          <w:rFonts w:ascii="Times New Roman" w:hAnsi="Times New Roman" w:cs="Times New Roman"/>
          <w:sz w:val="26"/>
          <w:szCs w:val="26"/>
        </w:rPr>
        <w:t xml:space="preserve">chấm dứt chuỗi tăng liên tiếp từ tháng 3/2018, </w:t>
      </w:r>
      <w:r w:rsidR="0076011B">
        <w:rPr>
          <w:rFonts w:ascii="Times New Roman" w:hAnsi="Times New Roman" w:cs="Times New Roman"/>
          <w:sz w:val="26"/>
          <w:szCs w:val="26"/>
        </w:rPr>
        <w:t xml:space="preserve">đạt </w:t>
      </w:r>
      <w:r w:rsidRPr="00C7687D">
        <w:rPr>
          <w:rFonts w:ascii="Times New Roman" w:hAnsi="Times New Roman" w:cs="Times New Roman"/>
          <w:sz w:val="26"/>
          <w:szCs w:val="26"/>
        </w:rPr>
        <w:t xml:space="preserve">3.399.720.000 </w:t>
      </w:r>
      <w:r w:rsidR="0076011B" w:rsidRPr="00C7687D">
        <w:rPr>
          <w:rFonts w:ascii="Times New Roman" w:hAnsi="Times New Roman" w:cs="Times New Roman"/>
          <w:sz w:val="26"/>
          <w:szCs w:val="26"/>
        </w:rPr>
        <w:t xml:space="preserve">tấn trong </w:t>
      </w:r>
      <w:r w:rsidR="00427128" w:rsidRPr="00427128">
        <w:rPr>
          <w:rFonts w:ascii="Times New Roman" w:hAnsi="Times New Roman" w:cs="Times New Roman"/>
          <w:sz w:val="26"/>
          <w:szCs w:val="26"/>
        </w:rPr>
        <w:t xml:space="preserve"> </w:t>
      </w:r>
      <w:r>
        <w:rPr>
          <w:rFonts w:ascii="Times New Roman" w:hAnsi="Times New Roman" w:cs="Times New Roman"/>
          <w:sz w:val="26"/>
          <w:szCs w:val="26"/>
        </w:rPr>
        <w:t>, giảm 2,18% so với tháng 5/2918 nhưng tăng 6.2% so với cùng kỳ năm 2017. Tính chung 6 tháng đầu năm 2018,</w:t>
      </w:r>
      <w:r w:rsidR="007F37BD">
        <w:rPr>
          <w:rFonts w:ascii="Times New Roman" w:hAnsi="Times New Roman" w:cs="Times New Roman"/>
          <w:sz w:val="26"/>
          <w:szCs w:val="26"/>
        </w:rPr>
        <w:t xml:space="preserve"> đạt </w:t>
      </w:r>
      <w:r w:rsidRPr="00C7687D">
        <w:rPr>
          <w:rFonts w:ascii="Times New Roman" w:hAnsi="Times New Roman" w:cs="Times New Roman"/>
          <w:sz w:val="26"/>
          <w:szCs w:val="26"/>
        </w:rPr>
        <w:t>17.979.450.000</w:t>
      </w:r>
      <w:r>
        <w:rPr>
          <w:rFonts w:ascii="Times New Roman" w:hAnsi="Times New Roman" w:cs="Times New Roman"/>
          <w:sz w:val="26"/>
          <w:szCs w:val="26"/>
        </w:rPr>
        <w:t>, tăng 7</w:t>
      </w:r>
      <w:proofErr w:type="gramStart"/>
      <w:r>
        <w:rPr>
          <w:rFonts w:ascii="Times New Roman" w:hAnsi="Times New Roman" w:cs="Times New Roman"/>
          <w:sz w:val="26"/>
          <w:szCs w:val="26"/>
        </w:rPr>
        <w:t>,7</w:t>
      </w:r>
      <w:proofErr w:type="gramEnd"/>
      <w:r w:rsidR="007F37BD">
        <w:rPr>
          <w:rFonts w:ascii="Times New Roman" w:hAnsi="Times New Roman" w:cs="Times New Roman"/>
          <w:sz w:val="26"/>
          <w:szCs w:val="26"/>
        </w:rPr>
        <w:t xml:space="preserve">% so với cùng kỳ năm </w:t>
      </w:r>
      <w:r>
        <w:rPr>
          <w:rFonts w:ascii="Times New Roman" w:hAnsi="Times New Roman" w:cs="Times New Roman"/>
          <w:sz w:val="26"/>
          <w:szCs w:val="26"/>
        </w:rPr>
        <w:t>2017</w:t>
      </w:r>
      <w:r w:rsidR="007F37BD">
        <w:rPr>
          <w:rFonts w:ascii="Times New Roman" w:hAnsi="Times New Roman" w:cs="Times New Roman"/>
          <w:sz w:val="26"/>
          <w:szCs w:val="26"/>
        </w:rPr>
        <w:t xml:space="preserve">. </w:t>
      </w:r>
    </w:p>
    <w:p w:rsidR="0064258B" w:rsidRDefault="00EB066A" w:rsidP="0025748E">
      <w:pPr>
        <w:pStyle w:val="ListParagraph"/>
        <w:spacing w:line="312" w:lineRule="auto"/>
        <w:jc w:val="center"/>
        <w:rPr>
          <w:rFonts w:ascii="Times New Roman" w:hAnsi="Times New Roman" w:cs="Times New Roman"/>
          <w:b/>
          <w:bCs/>
          <w:sz w:val="26"/>
          <w:szCs w:val="26"/>
        </w:rPr>
      </w:pPr>
      <w:bookmarkStart w:id="10" w:name="_Toc521663415"/>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4</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0"/>
      <w:r w:rsidR="0064258B">
        <w:rPr>
          <w:rFonts w:ascii="Times New Roman" w:hAnsi="Times New Roman" w:cs="Times New Roman"/>
          <w:b/>
          <w:bCs/>
          <w:sz w:val="26"/>
          <w:szCs w:val="26"/>
        </w:rPr>
        <w:t xml:space="preserve"> </w:t>
      </w:r>
    </w:p>
    <w:p w:rsidR="0025748E" w:rsidRDefault="00EB066A" w:rsidP="0025748E">
      <w:pPr>
        <w:pStyle w:val="ListParagraph"/>
        <w:spacing w:line="312"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427128">
        <w:rPr>
          <w:rFonts w:ascii="Times New Roman" w:hAnsi="Times New Roman" w:cs="Times New Roman"/>
          <w:b/>
          <w:bCs/>
          <w:sz w:val="26"/>
          <w:szCs w:val="26"/>
        </w:rPr>
        <w:t xml:space="preserve"> </w:t>
      </w:r>
    </w:p>
    <w:p w:rsidR="00427128" w:rsidRPr="00C7687D" w:rsidRDefault="00C7687D" w:rsidP="00C7687D">
      <w:pPr>
        <w:pStyle w:val="ListParagraph"/>
        <w:spacing w:line="312" w:lineRule="auto"/>
        <w:jc w:val="center"/>
        <w:rPr>
          <w:rStyle w:val="Emphasis"/>
          <w:rFonts w:ascii="Times New Roman" w:hAnsi="Times New Roman" w:cs="Times New Roman"/>
          <w:b/>
          <w:bCs/>
          <w:i w:val="0"/>
          <w:iCs w:val="0"/>
          <w:sz w:val="26"/>
          <w:szCs w:val="26"/>
        </w:rPr>
      </w:pPr>
      <w:r>
        <w:rPr>
          <w:noProof/>
        </w:rPr>
        <w:drawing>
          <wp:inline distT="0" distB="0" distL="0" distR="0" wp14:anchorId="5752CF83" wp14:editId="1EEFB9F8">
            <wp:extent cx="503555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05E9D">
        <w:rPr>
          <w:rFonts w:ascii="Times New Roman" w:hAnsi="Times New Roman" w:cs="Times New Roman"/>
          <w:b/>
          <w:bCs/>
          <w:sz w:val="26"/>
          <w:szCs w:val="26"/>
        </w:rPr>
        <w:t xml:space="preserve"> </w:t>
      </w:r>
      <w:r w:rsidR="0025748E" w:rsidRPr="00105E9D">
        <w:rPr>
          <w:rFonts w:ascii="Times New Roman" w:hAnsi="Times New Roman" w:cs="Times New Roman"/>
          <w:b/>
          <w:bCs/>
          <w:sz w:val="26"/>
          <w:szCs w:val="26"/>
        </w:rPr>
        <w:t>(</w:t>
      </w:r>
      <w:proofErr w:type="gramStart"/>
      <w:r w:rsidR="0025748E">
        <w:rPr>
          <w:rFonts w:ascii="Times New Roman" w:hAnsi="Times New Roman" w:cs="Times New Roman"/>
          <w:b/>
          <w:bCs/>
          <w:sz w:val="26"/>
          <w:szCs w:val="26"/>
        </w:rPr>
        <w:t>đvt</w:t>
      </w:r>
      <w:proofErr w:type="gramEnd"/>
      <w:r w:rsidR="0025748E">
        <w:rPr>
          <w:rFonts w:ascii="Times New Roman" w:hAnsi="Times New Roman" w:cs="Times New Roman"/>
          <w:b/>
          <w:bCs/>
          <w:sz w:val="26"/>
          <w:szCs w:val="26"/>
        </w:rPr>
        <w:t xml:space="preserve">: </w:t>
      </w:r>
      <w:r w:rsidR="0025748E" w:rsidRPr="00105E9D">
        <w:rPr>
          <w:rFonts w:ascii="Times New Roman" w:hAnsi="Times New Roman" w:cs="Times New Roman"/>
          <w:b/>
          <w:bCs/>
          <w:sz w:val="26"/>
          <w:szCs w:val="26"/>
        </w:rPr>
        <w:t>10.000 tấn)</w:t>
      </w:r>
    </w:p>
    <w:p w:rsidR="001D2E97" w:rsidRDefault="001D2E97" w:rsidP="00C7687D">
      <w:pPr>
        <w:pStyle w:val="ListParagraph"/>
        <w:spacing w:line="312" w:lineRule="auto"/>
        <w:ind w:left="0"/>
        <w:jc w:val="center"/>
        <w:rPr>
          <w:rStyle w:val="Emphasis"/>
          <w:rFonts w:ascii="Times New Roman" w:hAnsi="Times New Roman" w:cs="Times New Roman"/>
          <w:sz w:val="26"/>
          <w:szCs w:val="26"/>
        </w:rPr>
      </w:pPr>
    </w:p>
    <w:p w:rsidR="007771F0" w:rsidRPr="00F42FAC" w:rsidRDefault="00EB066A" w:rsidP="00F42FAC">
      <w:pPr>
        <w:pStyle w:val="ListParagraph"/>
        <w:spacing w:line="312" w:lineRule="auto"/>
        <w:ind w:left="0"/>
        <w:jc w:val="center"/>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C7600E" w:rsidRPr="00F42FAC" w:rsidRDefault="00C7600E" w:rsidP="00222862">
      <w:pPr>
        <w:spacing w:line="312" w:lineRule="auto"/>
        <w:jc w:val="both"/>
        <w:rPr>
          <w:rStyle w:val="Emphasis"/>
          <w:rFonts w:ascii="Times New Roman" w:hAnsi="Times New Roman" w:cs="Times New Roman"/>
          <w:i w:val="0"/>
          <w:sz w:val="26"/>
          <w:szCs w:val="26"/>
        </w:rPr>
      </w:pP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1" w:name="_Toc521663387"/>
      <w:r w:rsidRPr="00AC37BB">
        <w:rPr>
          <w:rStyle w:val="Emphasis"/>
          <w:rFonts w:ascii="Times New Roman" w:hAnsi="Times New Roman" w:cs="Times New Roman"/>
          <w:b/>
          <w:sz w:val="26"/>
          <w:szCs w:val="26"/>
        </w:rPr>
        <w:t>Vận chuyển đường thủy</w:t>
      </w:r>
      <w:bookmarkEnd w:id="11"/>
    </w:p>
    <w:p w:rsidR="00243473" w:rsidRPr="0020733C" w:rsidRDefault="0064258B" w:rsidP="00632796">
      <w:pPr>
        <w:shd w:val="clear" w:color="auto" w:fill="FFFFFF"/>
        <w:spacing w:after="177" w:line="312" w:lineRule="auto"/>
        <w:ind w:firstLine="720"/>
        <w:jc w:val="both"/>
        <w:rPr>
          <w:rFonts w:ascii="Times New Roman" w:hAnsi="Times New Roman" w:cs="Times New Roman"/>
          <w:iCs/>
          <w:sz w:val="26"/>
          <w:szCs w:val="26"/>
        </w:rPr>
      </w:pPr>
      <w:r w:rsidRPr="0064258B">
        <w:rPr>
          <w:rStyle w:val="Emphasis"/>
          <w:rFonts w:ascii="Times New Roman" w:hAnsi="Times New Roman" w:cs="Times New Roman"/>
          <w:i w:val="0"/>
          <w:sz w:val="26"/>
          <w:szCs w:val="26"/>
        </w:rPr>
        <w:t xml:space="preserve">Vận chuyển hàng hóa bằng đường thủy tiếp tục xu hướng tăng từ tháng 2/2018 đến nay, đạt 619.950.000 tấn, tăng 5,35% so với tháng 5/2018 và tăng 5% so với tháng 5/2017. Mặc dù liên tục tăng trong 5 tháng trở lại đây nhưng tổng mức tăng trưởng của vận chuyển hàng hóa bằng dường thủy trong 6 tháng đầu năm 2018 chỉ đạt mức khiêm tốn là 2,5%, thấp nhất trong các phương thức vận tải. </w:t>
      </w:r>
    </w:p>
    <w:p w:rsidR="0064258B" w:rsidRDefault="00243473" w:rsidP="0064258B">
      <w:pPr>
        <w:pStyle w:val="ListParagraph"/>
        <w:spacing w:line="312" w:lineRule="auto"/>
        <w:jc w:val="center"/>
        <w:rPr>
          <w:rFonts w:ascii="Times New Roman" w:hAnsi="Times New Roman" w:cs="Times New Roman"/>
          <w:b/>
          <w:bCs/>
          <w:sz w:val="26"/>
          <w:szCs w:val="26"/>
        </w:rPr>
      </w:pPr>
      <w:bookmarkStart w:id="12" w:name="_Toc521663416"/>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5</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2"/>
    </w:p>
    <w:p w:rsidR="0025748E" w:rsidRDefault="00243473" w:rsidP="0064258B">
      <w:pPr>
        <w:pStyle w:val="ListParagraph"/>
        <w:spacing w:line="312"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p>
    <w:p w:rsidR="007F37BD" w:rsidRPr="00105E9D" w:rsidRDefault="00C7687D" w:rsidP="00C7687D">
      <w:pPr>
        <w:spacing w:line="312" w:lineRule="auto"/>
        <w:jc w:val="center"/>
        <w:rPr>
          <w:rStyle w:val="Emphasis"/>
          <w:rFonts w:ascii="Times New Roman" w:hAnsi="Times New Roman" w:cs="Times New Roman"/>
          <w:i w:val="0"/>
          <w:sz w:val="26"/>
          <w:szCs w:val="26"/>
        </w:rPr>
      </w:pPr>
      <w:r>
        <w:rPr>
          <w:noProof/>
        </w:rPr>
        <w:drawing>
          <wp:inline distT="0" distB="0" distL="0" distR="0" wp14:anchorId="5B5D778B" wp14:editId="003E6DB0">
            <wp:extent cx="5035550" cy="2743200"/>
            <wp:effectExtent l="0" t="0" r="1270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4A39" w:rsidRPr="00632796" w:rsidRDefault="00243473" w:rsidP="00632796">
      <w:pPr>
        <w:pStyle w:val="ListParagraph"/>
        <w:spacing w:line="312" w:lineRule="auto"/>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3" w:name="_Toc521663388"/>
      <w:r w:rsidRPr="00AC37BB">
        <w:rPr>
          <w:rStyle w:val="Emphasis"/>
          <w:rFonts w:ascii="Times New Roman" w:hAnsi="Times New Roman" w:cs="Times New Roman"/>
          <w:b/>
          <w:sz w:val="26"/>
          <w:szCs w:val="26"/>
        </w:rPr>
        <w:t>Vận chuyển hàng không dân dụng:</w:t>
      </w:r>
      <w:bookmarkEnd w:id="13"/>
    </w:p>
    <w:p w:rsidR="001D2E97" w:rsidRDefault="00606F25" w:rsidP="00632796">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w:t>
      </w:r>
      <w:r w:rsidR="00314E63">
        <w:rPr>
          <w:rStyle w:val="Emphasis"/>
          <w:rFonts w:ascii="Times New Roman" w:hAnsi="Times New Roman" w:cs="Times New Roman"/>
          <w:i w:val="0"/>
          <w:sz w:val="26"/>
          <w:szCs w:val="26"/>
        </w:rPr>
        <w:t>n hàng hóa bằ</w:t>
      </w:r>
      <w:r w:rsidRPr="00105E9D">
        <w:rPr>
          <w:rStyle w:val="Emphasis"/>
          <w:rFonts w:ascii="Times New Roman" w:hAnsi="Times New Roman" w:cs="Times New Roman"/>
          <w:i w:val="0"/>
          <w:sz w:val="26"/>
          <w:szCs w:val="26"/>
        </w:rPr>
        <w:t xml:space="preserve">ng đường hàng không dân dụng </w:t>
      </w:r>
      <w:r w:rsidR="001D2E97">
        <w:rPr>
          <w:rStyle w:val="Emphasis"/>
          <w:rFonts w:ascii="Times New Roman" w:hAnsi="Times New Roman" w:cs="Times New Roman"/>
          <w:i w:val="0"/>
          <w:sz w:val="26"/>
          <w:szCs w:val="26"/>
        </w:rPr>
        <w:t xml:space="preserve">của Trung </w:t>
      </w:r>
      <w:r w:rsidR="008735CF">
        <w:rPr>
          <w:rStyle w:val="Emphasis"/>
          <w:rFonts w:ascii="Times New Roman" w:hAnsi="Times New Roman" w:cs="Times New Roman"/>
          <w:i w:val="0"/>
          <w:sz w:val="26"/>
          <w:szCs w:val="26"/>
        </w:rPr>
        <w:t xml:space="preserve">Quốc </w:t>
      </w:r>
      <w:r w:rsidR="00F14C13">
        <w:rPr>
          <w:rStyle w:val="Emphasis"/>
          <w:rFonts w:ascii="Times New Roman" w:hAnsi="Times New Roman" w:cs="Times New Roman"/>
          <w:i w:val="0"/>
          <w:sz w:val="26"/>
          <w:szCs w:val="26"/>
        </w:rPr>
        <w:t xml:space="preserve">giảm nhẹ trong tháng 6/2018, đạt 610,000 tấn, giảm </w:t>
      </w:r>
      <w:r w:rsidR="003334FF">
        <w:rPr>
          <w:rStyle w:val="Emphasis"/>
          <w:rFonts w:ascii="Times New Roman" w:hAnsi="Times New Roman" w:cs="Times New Roman"/>
          <w:i w:val="0"/>
          <w:sz w:val="26"/>
          <w:szCs w:val="26"/>
        </w:rPr>
        <w:t>3,17</w:t>
      </w:r>
      <w:r w:rsidR="00F14C13">
        <w:rPr>
          <w:rStyle w:val="Emphasis"/>
          <w:rFonts w:ascii="Times New Roman" w:hAnsi="Times New Roman" w:cs="Times New Roman"/>
          <w:i w:val="0"/>
          <w:sz w:val="26"/>
          <w:szCs w:val="26"/>
        </w:rPr>
        <w:t>% so với tháng 5/2018 nhưng vẫn tăng 5,1% so với cùng kỳ năm trước. Tính chung sáu tháng đầu năm 2018, vận chuyển hàng hóa bằng đường hàng không đạt 3</w:t>
      </w:r>
      <w:r w:rsidR="00961E55">
        <w:rPr>
          <w:rStyle w:val="Emphasis"/>
          <w:rFonts w:ascii="Times New Roman" w:hAnsi="Times New Roman" w:cs="Times New Roman"/>
          <w:i w:val="0"/>
          <w:sz w:val="26"/>
          <w:szCs w:val="26"/>
        </w:rPr>
        <w:t>.</w:t>
      </w:r>
      <w:r w:rsidR="00F14C13">
        <w:rPr>
          <w:rStyle w:val="Emphasis"/>
          <w:rFonts w:ascii="Times New Roman" w:hAnsi="Times New Roman" w:cs="Times New Roman"/>
          <w:i w:val="0"/>
          <w:sz w:val="26"/>
          <w:szCs w:val="26"/>
        </w:rPr>
        <w:t>64</w:t>
      </w:r>
      <w:r w:rsidR="00961E55">
        <w:rPr>
          <w:rStyle w:val="Emphasis"/>
          <w:rFonts w:ascii="Times New Roman" w:hAnsi="Times New Roman" w:cs="Times New Roman"/>
          <w:i w:val="0"/>
          <w:sz w:val="26"/>
          <w:szCs w:val="26"/>
        </w:rPr>
        <w:t>0.000 tấn, tăng 6</w:t>
      </w:r>
      <w:proofErr w:type="gramStart"/>
      <w:r w:rsidR="00961E55">
        <w:rPr>
          <w:rStyle w:val="Emphasis"/>
          <w:rFonts w:ascii="Times New Roman" w:hAnsi="Times New Roman" w:cs="Times New Roman"/>
          <w:i w:val="0"/>
          <w:sz w:val="26"/>
          <w:szCs w:val="26"/>
        </w:rPr>
        <w:t>,3</w:t>
      </w:r>
      <w:proofErr w:type="gramEnd"/>
      <w:r w:rsidR="00961E55">
        <w:rPr>
          <w:rStyle w:val="Emphasis"/>
          <w:rFonts w:ascii="Times New Roman" w:hAnsi="Times New Roman" w:cs="Times New Roman"/>
          <w:i w:val="0"/>
          <w:sz w:val="26"/>
          <w:szCs w:val="26"/>
        </w:rPr>
        <w:t xml:space="preserve">% so với nửa đầu năm 2017. </w:t>
      </w:r>
    </w:p>
    <w:p w:rsidR="00632796" w:rsidRDefault="00632796" w:rsidP="003334FF">
      <w:pPr>
        <w:pStyle w:val="ListParagraph"/>
        <w:spacing w:line="312" w:lineRule="auto"/>
        <w:jc w:val="center"/>
        <w:rPr>
          <w:rFonts w:ascii="Times New Roman" w:hAnsi="Times New Roman" w:cs="Times New Roman"/>
          <w:b/>
          <w:sz w:val="26"/>
          <w:szCs w:val="26"/>
        </w:rPr>
      </w:pPr>
      <w:bookmarkStart w:id="14" w:name="_Toc521663417"/>
    </w:p>
    <w:p w:rsidR="001D2E97" w:rsidRPr="003334FF" w:rsidRDefault="00606F25" w:rsidP="003334FF">
      <w:pPr>
        <w:pStyle w:val="ListParagraph"/>
        <w:spacing w:line="312" w:lineRule="auto"/>
        <w:jc w:val="center"/>
        <w:rPr>
          <w:rStyle w:val="Emphasis"/>
          <w:rFonts w:ascii="Times New Roman" w:hAnsi="Times New Roman" w:cs="Times New Roman"/>
          <w:b/>
          <w:bCs/>
          <w:i w:val="0"/>
          <w:iCs w:val="0"/>
          <w:sz w:val="26"/>
          <w:szCs w:val="26"/>
        </w:rPr>
      </w:pPr>
      <w:r w:rsidRPr="00105E9D">
        <w:rPr>
          <w:rFonts w:ascii="Times New Roman" w:hAnsi="Times New Roman" w:cs="Times New Roman"/>
          <w:b/>
          <w:sz w:val="26"/>
          <w:szCs w:val="26"/>
        </w:rPr>
        <w:lastRenderedPageBreak/>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4"/>
    </w:p>
    <w:p w:rsidR="00243473" w:rsidRPr="00105E9D" w:rsidRDefault="00243473" w:rsidP="00105E9D">
      <w:pPr>
        <w:pStyle w:val="ListParagraph"/>
        <w:spacing w:line="312" w:lineRule="auto"/>
        <w:ind w:left="1080"/>
        <w:rPr>
          <w:rStyle w:val="Emphasis"/>
          <w:rFonts w:ascii="Times New Roman" w:hAnsi="Times New Roman" w:cs="Times New Roman"/>
          <w:i w:val="0"/>
          <w:sz w:val="26"/>
          <w:szCs w:val="26"/>
        </w:rPr>
      </w:pPr>
    </w:p>
    <w:p w:rsidR="00554A39" w:rsidRPr="002338D4" w:rsidRDefault="00F14C13" w:rsidP="002338D4">
      <w:pPr>
        <w:pStyle w:val="ListParagraph"/>
        <w:spacing w:line="312" w:lineRule="auto"/>
        <w:rPr>
          <w:rStyle w:val="Emphasis"/>
          <w:rFonts w:ascii="Times New Roman" w:hAnsi="Times New Roman" w:cs="Times New Roman"/>
          <w:sz w:val="26"/>
          <w:szCs w:val="26"/>
        </w:rPr>
      </w:pPr>
      <w:r>
        <w:rPr>
          <w:noProof/>
        </w:rPr>
        <w:drawing>
          <wp:inline distT="0" distB="0" distL="0" distR="0" wp14:anchorId="26F57AB9" wp14:editId="3271DFF4">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43473" w:rsidRPr="00105E9D">
        <w:rPr>
          <w:rStyle w:val="Emphasis"/>
          <w:rFonts w:ascii="Times New Roman" w:hAnsi="Times New Roman" w:cs="Times New Roman"/>
          <w:sz w:val="26"/>
          <w:szCs w:val="26"/>
        </w:rPr>
        <w:t>Nguồn: tính toán từ số liệu của cơ quan thống kê quốc gia Trung Quốc</w:t>
      </w:r>
    </w:p>
    <w:p w:rsidR="00091FAE" w:rsidRPr="00091FAE" w:rsidRDefault="00091FAE" w:rsidP="00091FAE">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091FAE">
        <w:rPr>
          <w:rStyle w:val="Emphasis"/>
          <w:rFonts w:ascii="Times New Roman" w:hAnsi="Times New Roman" w:cs="Times New Roman"/>
          <w:i w:val="0"/>
          <w:sz w:val="26"/>
          <w:szCs w:val="26"/>
        </w:rPr>
        <w:t>Ngành hàng không Trung Quốc, mặc dù một khởi đầu muộn, đã phát triển nhanh chóng để trở thành một trụ cột quan trọng của tái cơ cấu kinh tế của Trung Quốc.</w:t>
      </w:r>
      <w:proofErr w:type="gramEnd"/>
      <w:r w:rsidRPr="00091FAE">
        <w:rPr>
          <w:rStyle w:val="Emphasis"/>
          <w:rFonts w:ascii="Times New Roman" w:hAnsi="Times New Roman" w:cs="Times New Roman"/>
          <w:i w:val="0"/>
          <w:sz w:val="26"/>
          <w:szCs w:val="26"/>
        </w:rPr>
        <w:t xml:space="preserve"> </w:t>
      </w:r>
      <w:proofErr w:type="gramStart"/>
      <w:r w:rsidRPr="00091FAE">
        <w:rPr>
          <w:rStyle w:val="Emphasis"/>
          <w:rFonts w:ascii="Times New Roman" w:hAnsi="Times New Roman" w:cs="Times New Roman"/>
          <w:i w:val="0"/>
          <w:sz w:val="26"/>
          <w:szCs w:val="26"/>
        </w:rPr>
        <w:t>Trung Quốc được coi là thị trường hàng không đầy hứa hẹn nhất thế giới.</w:t>
      </w:r>
      <w:proofErr w:type="gramEnd"/>
      <w:r w:rsidRPr="00091FAE">
        <w:rPr>
          <w:rStyle w:val="Emphasis"/>
          <w:rFonts w:ascii="Times New Roman" w:hAnsi="Times New Roman" w:cs="Times New Roman"/>
          <w:i w:val="0"/>
          <w:sz w:val="26"/>
          <w:szCs w:val="26"/>
        </w:rPr>
        <w:t xml:space="preserve"> Đến năm 2020, Trung Quốc sẽ có hơn 500 sân bay hàng không </w:t>
      </w:r>
      <w:proofErr w:type="gramStart"/>
      <w:r w:rsidRPr="00091FAE">
        <w:rPr>
          <w:rStyle w:val="Emphasis"/>
          <w:rFonts w:ascii="Times New Roman" w:hAnsi="Times New Roman" w:cs="Times New Roman"/>
          <w:i w:val="0"/>
          <w:sz w:val="26"/>
          <w:szCs w:val="26"/>
        </w:rPr>
        <w:t>chung</w:t>
      </w:r>
      <w:proofErr w:type="gramEnd"/>
      <w:r w:rsidRPr="00091FAE">
        <w:rPr>
          <w:rStyle w:val="Emphasis"/>
          <w:rFonts w:ascii="Times New Roman" w:hAnsi="Times New Roman" w:cs="Times New Roman"/>
          <w:i w:val="0"/>
          <w:sz w:val="26"/>
          <w:szCs w:val="26"/>
        </w:rPr>
        <w:t xml:space="preserve"> và hơn </w:t>
      </w:r>
      <w:r>
        <w:rPr>
          <w:rStyle w:val="Emphasis"/>
          <w:rFonts w:ascii="Times New Roman" w:hAnsi="Times New Roman" w:cs="Times New Roman"/>
          <w:i w:val="0"/>
          <w:sz w:val="26"/>
          <w:szCs w:val="26"/>
        </w:rPr>
        <w:t>5.000 máy bay hàng không chung.</w:t>
      </w:r>
    </w:p>
    <w:p w:rsidR="0064258B" w:rsidRPr="0064258B" w:rsidRDefault="0064258B" w:rsidP="00091FAE">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64258B">
        <w:rPr>
          <w:rStyle w:val="Emphasis"/>
          <w:rFonts w:ascii="Times New Roman" w:hAnsi="Times New Roman" w:cs="Times New Roman"/>
          <w:i w:val="0"/>
          <w:sz w:val="26"/>
          <w:szCs w:val="26"/>
        </w:rPr>
        <w:t xml:space="preserve">Hãng vận tải hàng hóa </w:t>
      </w:r>
      <w:r>
        <w:rPr>
          <w:rStyle w:val="Emphasis"/>
          <w:rFonts w:ascii="Times New Roman" w:hAnsi="Times New Roman" w:cs="Times New Roman"/>
          <w:i w:val="0"/>
          <w:sz w:val="26"/>
          <w:szCs w:val="26"/>
        </w:rPr>
        <w:t xml:space="preserve">bằng đường hàng không đứng </w:t>
      </w:r>
      <w:r w:rsidRPr="0064258B">
        <w:rPr>
          <w:rStyle w:val="Emphasis"/>
          <w:rFonts w:ascii="Times New Roman" w:hAnsi="Times New Roman" w:cs="Times New Roman"/>
          <w:i w:val="0"/>
          <w:sz w:val="26"/>
          <w:szCs w:val="26"/>
        </w:rPr>
        <w:t>thứ hai của khu vực, Air China, có lưu lượng hàng hóa tăng 4% so với cùng kỳ năm ngoái, đạt 664 triệu tấn</w:t>
      </w:r>
      <w:r>
        <w:rPr>
          <w:rStyle w:val="Emphasis"/>
          <w:rFonts w:ascii="Times New Roman" w:hAnsi="Times New Roman" w:cs="Times New Roman"/>
          <w:i w:val="0"/>
          <w:sz w:val="26"/>
          <w:szCs w:val="26"/>
        </w:rPr>
        <w:t>.km.</w:t>
      </w:r>
      <w:proofErr w:type="gramEnd"/>
      <w:r>
        <w:rPr>
          <w:rStyle w:val="Emphasis"/>
          <w:rFonts w:ascii="Times New Roman" w:hAnsi="Times New Roman" w:cs="Times New Roman"/>
          <w:i w:val="0"/>
          <w:sz w:val="26"/>
          <w:szCs w:val="26"/>
        </w:rPr>
        <w:t xml:space="preserve"> </w:t>
      </w:r>
      <w:r w:rsidRPr="0064258B">
        <w:rPr>
          <w:rStyle w:val="Emphasis"/>
          <w:rFonts w:ascii="Times New Roman" w:hAnsi="Times New Roman" w:cs="Times New Roman"/>
          <w:i w:val="0"/>
          <w:sz w:val="26"/>
          <w:szCs w:val="26"/>
        </w:rPr>
        <w:t xml:space="preserve">Tăng trưởng được dẫn dắt bởi </w:t>
      </w:r>
      <w:r>
        <w:rPr>
          <w:rStyle w:val="Emphasis"/>
          <w:rFonts w:ascii="Times New Roman" w:hAnsi="Times New Roman" w:cs="Times New Roman"/>
          <w:i w:val="0"/>
          <w:sz w:val="26"/>
          <w:szCs w:val="26"/>
        </w:rPr>
        <w:t xml:space="preserve">thị trường </w:t>
      </w:r>
      <w:r w:rsidRPr="0064258B">
        <w:rPr>
          <w:rStyle w:val="Emphasis"/>
          <w:rFonts w:ascii="Times New Roman" w:hAnsi="Times New Roman" w:cs="Times New Roman"/>
          <w:i w:val="0"/>
          <w:sz w:val="26"/>
          <w:szCs w:val="26"/>
        </w:rPr>
        <w:t xml:space="preserve">nội địa, tăng 7,8%, trong khi </w:t>
      </w:r>
      <w:r>
        <w:rPr>
          <w:rStyle w:val="Emphasis"/>
          <w:rFonts w:ascii="Times New Roman" w:hAnsi="Times New Roman" w:cs="Times New Roman"/>
          <w:i w:val="0"/>
          <w:sz w:val="26"/>
          <w:szCs w:val="26"/>
        </w:rPr>
        <w:t>doanh thu</w:t>
      </w:r>
      <w:r w:rsidRPr="0064258B">
        <w:rPr>
          <w:rStyle w:val="Emphasis"/>
          <w:rFonts w:ascii="Times New Roman" w:hAnsi="Times New Roman" w:cs="Times New Roman"/>
          <w:i w:val="0"/>
          <w:sz w:val="26"/>
          <w:szCs w:val="26"/>
        </w:rPr>
        <w:t xml:space="preserve"> quốc tế tăng 3,1% và </w:t>
      </w:r>
      <w:r>
        <w:rPr>
          <w:rStyle w:val="Emphasis"/>
          <w:rFonts w:ascii="Times New Roman" w:hAnsi="Times New Roman" w:cs="Times New Roman"/>
          <w:i w:val="0"/>
          <w:sz w:val="26"/>
          <w:szCs w:val="26"/>
        </w:rPr>
        <w:t xml:space="preserve">doanh thu từ các tuyến trong </w:t>
      </w:r>
      <w:r w:rsidRPr="0064258B">
        <w:rPr>
          <w:rStyle w:val="Emphasis"/>
          <w:rFonts w:ascii="Times New Roman" w:hAnsi="Times New Roman" w:cs="Times New Roman"/>
          <w:i w:val="0"/>
          <w:sz w:val="26"/>
          <w:szCs w:val="26"/>
        </w:rPr>
        <w:t>khu vực tăng 2,2%.</w:t>
      </w:r>
      <w:r>
        <w:rPr>
          <w:rStyle w:val="Emphasis"/>
          <w:rFonts w:ascii="Times New Roman" w:hAnsi="Times New Roman" w:cs="Times New Roman"/>
          <w:i w:val="0"/>
          <w:sz w:val="26"/>
          <w:szCs w:val="26"/>
        </w:rPr>
        <w:t xml:space="preserve"> Tuy nhiên</w:t>
      </w:r>
      <w:proofErr w:type="gramStart"/>
      <w:r>
        <w:rPr>
          <w:rStyle w:val="Emphasis"/>
          <w:rFonts w:ascii="Times New Roman" w:hAnsi="Times New Roman" w:cs="Times New Roman"/>
          <w:i w:val="0"/>
          <w:sz w:val="26"/>
          <w:szCs w:val="26"/>
        </w:rPr>
        <w:t>,  khối</w:t>
      </w:r>
      <w:proofErr w:type="gramEnd"/>
      <w:r>
        <w:rPr>
          <w:rStyle w:val="Emphasis"/>
          <w:rFonts w:ascii="Times New Roman" w:hAnsi="Times New Roman" w:cs="Times New Roman"/>
          <w:i w:val="0"/>
          <w:sz w:val="26"/>
          <w:szCs w:val="26"/>
        </w:rPr>
        <w:t xml:space="preserve"> lượng hàng hóa vận chuyển trong 6 tháng đầu năm nay lại thấp hơn</w:t>
      </w:r>
      <w:r w:rsidRPr="0064258B">
        <w:rPr>
          <w:rStyle w:val="Emphasis"/>
          <w:rFonts w:ascii="Times New Roman" w:hAnsi="Times New Roman" w:cs="Times New Roman"/>
          <w:i w:val="0"/>
          <w:sz w:val="26"/>
          <w:szCs w:val="26"/>
        </w:rPr>
        <w:t xml:space="preserve"> 6% trong sáu tháng đầ</w:t>
      </w:r>
      <w:r>
        <w:rPr>
          <w:rStyle w:val="Emphasis"/>
          <w:rFonts w:ascii="Times New Roman" w:hAnsi="Times New Roman" w:cs="Times New Roman"/>
          <w:i w:val="0"/>
          <w:sz w:val="26"/>
          <w:szCs w:val="26"/>
        </w:rPr>
        <w:t xml:space="preserve">u năm 2017, chủ yếu do khối lượng vận chuyển của cùng kỳ năm ngoái cao. </w:t>
      </w:r>
    </w:p>
    <w:p w:rsidR="0064258B" w:rsidRDefault="0064258B" w:rsidP="0064258B">
      <w:pPr>
        <w:shd w:val="clear" w:color="auto" w:fill="FFFFFF"/>
        <w:spacing w:after="177" w:line="312" w:lineRule="auto"/>
        <w:ind w:firstLine="720"/>
        <w:jc w:val="both"/>
        <w:rPr>
          <w:rStyle w:val="Emphasis"/>
          <w:rFonts w:ascii="Times New Roman" w:hAnsi="Times New Roman" w:cs="Times New Roman"/>
          <w:i w:val="0"/>
          <w:sz w:val="26"/>
          <w:szCs w:val="26"/>
        </w:rPr>
      </w:pPr>
      <w:r w:rsidRPr="0064258B">
        <w:rPr>
          <w:rStyle w:val="Emphasis"/>
          <w:rFonts w:ascii="Times New Roman" w:hAnsi="Times New Roman" w:cs="Times New Roman"/>
          <w:i w:val="0"/>
          <w:sz w:val="26"/>
          <w:szCs w:val="26"/>
        </w:rPr>
        <w:t>Tiế</w:t>
      </w:r>
      <w:r>
        <w:rPr>
          <w:rStyle w:val="Emphasis"/>
          <w:rFonts w:ascii="Times New Roman" w:hAnsi="Times New Roman" w:cs="Times New Roman"/>
          <w:i w:val="0"/>
          <w:sz w:val="26"/>
          <w:szCs w:val="26"/>
        </w:rPr>
        <w:t xml:space="preserve">p theo là hãng </w:t>
      </w:r>
      <w:r w:rsidRPr="0064258B">
        <w:rPr>
          <w:rStyle w:val="Emphasis"/>
          <w:rFonts w:ascii="Times New Roman" w:hAnsi="Times New Roman" w:cs="Times New Roman"/>
          <w:i w:val="0"/>
          <w:sz w:val="26"/>
          <w:szCs w:val="26"/>
        </w:rPr>
        <w:t>China Southern ghi nhận mức tăng trưởng hàng hóa 3</w:t>
      </w:r>
      <w:proofErr w:type="gramStart"/>
      <w:r w:rsidRPr="0064258B">
        <w:rPr>
          <w:rStyle w:val="Emphasis"/>
          <w:rFonts w:ascii="Times New Roman" w:hAnsi="Times New Roman" w:cs="Times New Roman"/>
          <w:i w:val="0"/>
          <w:sz w:val="26"/>
          <w:szCs w:val="26"/>
        </w:rPr>
        <w:t>,1</w:t>
      </w:r>
      <w:proofErr w:type="gramEnd"/>
      <w:r w:rsidRPr="0064258B">
        <w:rPr>
          <w:rStyle w:val="Emphasis"/>
          <w:rFonts w:ascii="Times New Roman" w:hAnsi="Times New Roman" w:cs="Times New Roman"/>
          <w:i w:val="0"/>
          <w:sz w:val="26"/>
          <w:szCs w:val="26"/>
        </w:rPr>
        <w:t>% trong tháng 6</w:t>
      </w:r>
      <w:r>
        <w:rPr>
          <w:rStyle w:val="Emphasis"/>
          <w:rFonts w:ascii="Times New Roman" w:hAnsi="Times New Roman" w:cs="Times New Roman"/>
          <w:i w:val="0"/>
          <w:sz w:val="26"/>
          <w:szCs w:val="26"/>
        </w:rPr>
        <w:t>/2018 so cùng kỳ năm trước,</w:t>
      </w:r>
      <w:r w:rsidRPr="0064258B">
        <w:rPr>
          <w:rStyle w:val="Emphasis"/>
          <w:rFonts w:ascii="Times New Roman" w:hAnsi="Times New Roman" w:cs="Times New Roman"/>
          <w:i w:val="0"/>
          <w:sz w:val="26"/>
          <w:szCs w:val="26"/>
        </w:rPr>
        <w:t xml:space="preserve"> lên 632 triệu tấn</w:t>
      </w:r>
      <w:r>
        <w:rPr>
          <w:rStyle w:val="Emphasis"/>
          <w:rFonts w:ascii="Times New Roman" w:hAnsi="Times New Roman" w:cs="Times New Roman"/>
          <w:i w:val="0"/>
          <w:sz w:val="26"/>
          <w:szCs w:val="26"/>
        </w:rPr>
        <w:t>.km</w:t>
      </w:r>
      <w:r w:rsidRPr="0064258B">
        <w:rPr>
          <w:rStyle w:val="Emphasis"/>
          <w:rFonts w:ascii="Times New Roman" w:hAnsi="Times New Roman" w:cs="Times New Roman"/>
          <w:i w:val="0"/>
          <w:sz w:val="26"/>
          <w:szCs w:val="26"/>
        </w:rPr>
        <w:t xml:space="preserve">. Đây là tốc độ tăng trưởng chậm nhất </w:t>
      </w:r>
      <w:r w:rsidR="00632796">
        <w:rPr>
          <w:rStyle w:val="Emphasis"/>
          <w:rFonts w:ascii="Times New Roman" w:hAnsi="Times New Roman" w:cs="Times New Roman"/>
          <w:i w:val="0"/>
          <w:sz w:val="26"/>
          <w:szCs w:val="26"/>
        </w:rPr>
        <w:t>của</w:t>
      </w:r>
      <w:r w:rsidRPr="0064258B">
        <w:rPr>
          <w:rStyle w:val="Emphasis"/>
          <w:rFonts w:ascii="Times New Roman" w:hAnsi="Times New Roman" w:cs="Times New Roman"/>
          <w:i w:val="0"/>
          <w:sz w:val="26"/>
          <w:szCs w:val="26"/>
        </w:rPr>
        <w:t xml:space="preserve"> hãng hàng không </w:t>
      </w:r>
      <w:r w:rsidR="00632796">
        <w:rPr>
          <w:rStyle w:val="Emphasis"/>
          <w:rFonts w:ascii="Times New Roman" w:hAnsi="Times New Roman" w:cs="Times New Roman"/>
          <w:i w:val="0"/>
          <w:sz w:val="26"/>
          <w:szCs w:val="26"/>
        </w:rPr>
        <w:t>này</w:t>
      </w:r>
      <w:r w:rsidR="002338D4">
        <w:rPr>
          <w:rStyle w:val="Emphasis"/>
          <w:rFonts w:ascii="Times New Roman" w:hAnsi="Times New Roman" w:cs="Times New Roman"/>
          <w:i w:val="0"/>
          <w:sz w:val="26"/>
          <w:szCs w:val="26"/>
        </w:rPr>
        <w:t xml:space="preserve"> trong năm nay</w:t>
      </w:r>
      <w:r w:rsidRPr="0064258B">
        <w:rPr>
          <w:rStyle w:val="Emphasis"/>
          <w:rFonts w:ascii="Times New Roman" w:hAnsi="Times New Roman" w:cs="Times New Roman"/>
          <w:i w:val="0"/>
          <w:sz w:val="26"/>
          <w:szCs w:val="26"/>
        </w:rPr>
        <w:t>.</w:t>
      </w:r>
    </w:p>
    <w:p w:rsidR="00091FAE" w:rsidRDefault="00091FAE" w:rsidP="00091FAE">
      <w:pPr>
        <w:shd w:val="clear" w:color="auto" w:fill="FFFFFF"/>
        <w:spacing w:after="177" w:line="312" w:lineRule="auto"/>
        <w:ind w:firstLine="720"/>
        <w:jc w:val="both"/>
        <w:rPr>
          <w:rStyle w:val="Emphasis"/>
          <w:rFonts w:ascii="Times New Roman" w:hAnsi="Times New Roman" w:cs="Times New Roman"/>
          <w:i w:val="0"/>
          <w:sz w:val="26"/>
          <w:szCs w:val="26"/>
        </w:rPr>
      </w:pPr>
      <w:r w:rsidRPr="00091FAE">
        <w:rPr>
          <w:rStyle w:val="Emphasis"/>
          <w:rFonts w:ascii="Times New Roman" w:hAnsi="Times New Roman" w:cs="Times New Roman"/>
          <w:i w:val="0"/>
          <w:sz w:val="26"/>
          <w:szCs w:val="26"/>
        </w:rPr>
        <w:lastRenderedPageBreak/>
        <w:t>Nhu cầu thị trường ngày càng tăng đối với máy bay dân dụng và sự phát triển nhanh chóng của ngành hàng không cung cấp cơ hội hợp tác chưa từng có giữa Trung Quốc và châu Âu, đã đạt được những tiến bộ đáng kể trong những năm gầ</w:t>
      </w:r>
      <w:r>
        <w:rPr>
          <w:rStyle w:val="Emphasis"/>
          <w:rFonts w:ascii="Times New Roman" w:hAnsi="Times New Roman" w:cs="Times New Roman"/>
          <w:i w:val="0"/>
          <w:sz w:val="26"/>
          <w:szCs w:val="26"/>
        </w:rPr>
        <w:t>n đây.</w:t>
      </w:r>
    </w:p>
    <w:p w:rsidR="00091FAE" w:rsidRPr="00091FAE" w:rsidRDefault="00091FAE" w:rsidP="00091FAE">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091FAE">
        <w:rPr>
          <w:rStyle w:val="Emphasis"/>
          <w:rFonts w:ascii="Times New Roman" w:hAnsi="Times New Roman" w:cs="Times New Roman"/>
          <w:i w:val="0"/>
          <w:sz w:val="26"/>
          <w:szCs w:val="26"/>
        </w:rPr>
        <w:t>Tháng trước, Trung Quốc đã ban hành một biện pháp quản lý đặc biệt (Danh sách phủ định) cho việc tiếp cận đầu tư nước ngoài (2018) để tăng cường tiếp cận với lĩnh vực sản xuất.</w:t>
      </w:r>
      <w:proofErr w:type="gramEnd"/>
      <w:r w:rsidRPr="00091FAE">
        <w:rPr>
          <w:rStyle w:val="Emphasis"/>
          <w:rFonts w:ascii="Times New Roman" w:hAnsi="Times New Roman" w:cs="Times New Roman"/>
          <w:i w:val="0"/>
          <w:sz w:val="26"/>
          <w:szCs w:val="26"/>
        </w:rPr>
        <w:t xml:space="preserve"> Giới hạn sở hữu </w:t>
      </w:r>
      <w:r>
        <w:rPr>
          <w:rStyle w:val="Emphasis"/>
          <w:rFonts w:ascii="Times New Roman" w:hAnsi="Times New Roman" w:cs="Times New Roman"/>
          <w:i w:val="0"/>
          <w:sz w:val="26"/>
          <w:szCs w:val="26"/>
        </w:rPr>
        <w:t xml:space="preserve">vốn </w:t>
      </w:r>
      <w:r w:rsidRPr="00091FAE">
        <w:rPr>
          <w:rStyle w:val="Emphasis"/>
          <w:rFonts w:ascii="Times New Roman" w:hAnsi="Times New Roman" w:cs="Times New Roman"/>
          <w:i w:val="0"/>
          <w:sz w:val="26"/>
          <w:szCs w:val="26"/>
        </w:rPr>
        <w:t>nước ngoài đối với các nhà sản xuất máy bay nhất định, bao gồm máy bay đường trục, máy bay khu vực, máy bay sử dụng chung, trực thăng, máy bay đã bị loại bỏ.</w:t>
      </w:r>
    </w:p>
    <w:p w:rsidR="00091FAE" w:rsidRDefault="00091FAE" w:rsidP="00091FAE">
      <w:pPr>
        <w:shd w:val="clear" w:color="auto" w:fill="FFFFFF"/>
        <w:spacing w:after="177" w:line="312" w:lineRule="auto"/>
        <w:ind w:firstLine="720"/>
        <w:jc w:val="both"/>
        <w:rPr>
          <w:rStyle w:val="Emphasis"/>
          <w:rFonts w:ascii="Times New Roman" w:hAnsi="Times New Roman" w:cs="Times New Roman"/>
          <w:i w:val="0"/>
          <w:sz w:val="26"/>
          <w:szCs w:val="26"/>
        </w:rPr>
      </w:pPr>
      <w:r w:rsidRPr="00091FAE">
        <w:rPr>
          <w:rStyle w:val="Emphasis"/>
          <w:rFonts w:ascii="Times New Roman" w:hAnsi="Times New Roman" w:cs="Times New Roman"/>
          <w:i w:val="0"/>
          <w:sz w:val="26"/>
          <w:szCs w:val="26"/>
        </w:rPr>
        <w:t>Tại triển lãm hàng không quốc tế Farnborough phía tây nam London, Tập đoàn Công nghiệp hàng không Trung Quốc (AVIC) đã công bố thành lập A</w:t>
      </w:r>
      <w:r>
        <w:rPr>
          <w:rStyle w:val="Emphasis"/>
          <w:rFonts w:ascii="Times New Roman" w:hAnsi="Times New Roman" w:cs="Times New Roman"/>
          <w:i w:val="0"/>
          <w:sz w:val="26"/>
          <w:szCs w:val="26"/>
        </w:rPr>
        <w:t>VIC Cabin Systems Co Ltd (ACS)</w:t>
      </w:r>
      <w:r w:rsidRPr="00091FAE">
        <w:rPr>
          <w:rStyle w:val="Emphasis"/>
          <w:rFonts w:ascii="Times New Roman" w:hAnsi="Times New Roman" w:cs="Times New Roman"/>
          <w:i w:val="0"/>
          <w:sz w:val="26"/>
          <w:szCs w:val="26"/>
        </w:rPr>
        <w:t xml:space="preserve">, với các sản phẩm bao gồm hầu hết các phân đoạn của ngành công nghiệp nội thất cabin với </w:t>
      </w:r>
      <w:r>
        <w:rPr>
          <w:rStyle w:val="Emphasis"/>
          <w:rFonts w:ascii="Times New Roman" w:hAnsi="Times New Roman" w:cs="Times New Roman"/>
          <w:i w:val="0"/>
          <w:sz w:val="26"/>
          <w:szCs w:val="26"/>
        </w:rPr>
        <w:t xml:space="preserve"> các </w:t>
      </w:r>
      <w:r w:rsidRPr="00091FAE">
        <w:rPr>
          <w:rStyle w:val="Emphasis"/>
          <w:rFonts w:ascii="Times New Roman" w:hAnsi="Times New Roman" w:cs="Times New Roman"/>
          <w:i w:val="0"/>
          <w:sz w:val="26"/>
          <w:szCs w:val="26"/>
        </w:rPr>
        <w:t>khách hàng cao cấp như Boeing và Airbus</w:t>
      </w:r>
      <w:r>
        <w:rPr>
          <w:rStyle w:val="Emphasis"/>
          <w:rFonts w:ascii="Times New Roman" w:hAnsi="Times New Roman" w:cs="Times New Roman"/>
          <w:i w:val="0"/>
          <w:sz w:val="26"/>
          <w:szCs w:val="26"/>
        </w:rPr>
        <w:t>.</w:t>
      </w:r>
    </w:p>
    <w:p w:rsidR="00091FAE" w:rsidRPr="00091FAE" w:rsidRDefault="00091FAE" w:rsidP="00091FAE">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091FAE">
        <w:rPr>
          <w:rStyle w:val="Emphasis"/>
          <w:rFonts w:ascii="Times New Roman" w:hAnsi="Times New Roman" w:cs="Times New Roman"/>
          <w:i w:val="0"/>
          <w:sz w:val="26"/>
          <w:szCs w:val="26"/>
        </w:rPr>
        <w:t xml:space="preserve">Airbus đã cam kết nâng cao năng lực sản xuất A320 tại dây chuyền lắp ráp cuối cùng ở Tianjin ở miền bắc Trung Quốc, từ bốn đến sáu chiếc mỗi tháng vào năm </w:t>
      </w:r>
      <w:r>
        <w:rPr>
          <w:rStyle w:val="Emphasis"/>
          <w:rFonts w:ascii="Times New Roman" w:hAnsi="Times New Roman" w:cs="Times New Roman"/>
          <w:i w:val="0"/>
          <w:sz w:val="26"/>
          <w:szCs w:val="26"/>
        </w:rPr>
        <w:t>2020.</w:t>
      </w:r>
      <w:proofErr w:type="gramEnd"/>
      <w:r>
        <w:rPr>
          <w:rStyle w:val="Emphasis"/>
          <w:rFonts w:ascii="Times New Roman" w:hAnsi="Times New Roman" w:cs="Times New Roman"/>
          <w:i w:val="0"/>
          <w:sz w:val="26"/>
          <w:szCs w:val="26"/>
        </w:rPr>
        <w:t xml:space="preserve"> Hãng</w:t>
      </w:r>
      <w:r w:rsidRPr="00091FAE">
        <w:rPr>
          <w:rStyle w:val="Emphasis"/>
          <w:rFonts w:ascii="Times New Roman" w:hAnsi="Times New Roman" w:cs="Times New Roman"/>
          <w:i w:val="0"/>
          <w:sz w:val="26"/>
          <w:szCs w:val="26"/>
        </w:rPr>
        <w:t xml:space="preserve"> đã cung cấp hơn 370 máy bay kể từ khi FAL bắt đầu hoạt động vào năm 2008</w:t>
      </w:r>
      <w:r>
        <w:rPr>
          <w:rStyle w:val="Emphasis"/>
          <w:rFonts w:ascii="Times New Roman" w:hAnsi="Times New Roman" w:cs="Times New Roman"/>
          <w:i w:val="0"/>
          <w:sz w:val="26"/>
          <w:szCs w:val="26"/>
        </w:rPr>
        <w:t xml:space="preserve"> với địa bàn ngoài châu Âu.</w:t>
      </w:r>
    </w:p>
    <w:p w:rsidR="00091FAE" w:rsidRPr="00091FAE" w:rsidRDefault="00091FAE" w:rsidP="00091FAE">
      <w:pPr>
        <w:shd w:val="clear" w:color="auto" w:fill="FFFFFF"/>
        <w:spacing w:after="177" w:line="312" w:lineRule="auto"/>
        <w:ind w:firstLine="720"/>
        <w:jc w:val="both"/>
        <w:rPr>
          <w:rStyle w:val="Emphasis"/>
          <w:rFonts w:ascii="Times New Roman" w:hAnsi="Times New Roman" w:cs="Times New Roman"/>
          <w:i w:val="0"/>
          <w:sz w:val="26"/>
          <w:szCs w:val="26"/>
        </w:rPr>
      </w:pPr>
      <w:r w:rsidRPr="00091FAE">
        <w:rPr>
          <w:rStyle w:val="Emphasis"/>
          <w:rFonts w:ascii="Times New Roman" w:hAnsi="Times New Roman" w:cs="Times New Roman"/>
          <w:i w:val="0"/>
          <w:sz w:val="26"/>
          <w:szCs w:val="26"/>
        </w:rPr>
        <w:t>Sự gia tăng sản xuất cũng đòi hỏi tăng cường năng lực từ các đối tác Trung Quốc. Airbus A320 FAL ở Tianjin là liên doanh giữa Airbus, Tập đoàn Công nghiệp Hàng không Trung Quốc và Khu Thương mại Tự</w:t>
      </w:r>
      <w:r>
        <w:rPr>
          <w:rStyle w:val="Emphasis"/>
          <w:rFonts w:ascii="Times New Roman" w:hAnsi="Times New Roman" w:cs="Times New Roman"/>
          <w:i w:val="0"/>
          <w:sz w:val="26"/>
          <w:szCs w:val="26"/>
        </w:rPr>
        <w:t xml:space="preserve"> do Thiên Tân.</w:t>
      </w:r>
    </w:p>
    <w:p w:rsidR="00091FAE" w:rsidRPr="00554A39" w:rsidRDefault="00091FAE" w:rsidP="00091FAE">
      <w:pPr>
        <w:shd w:val="clear" w:color="auto" w:fill="FFFFFF"/>
        <w:spacing w:after="177" w:line="312" w:lineRule="auto"/>
        <w:ind w:firstLine="720"/>
        <w:jc w:val="both"/>
        <w:rPr>
          <w:rStyle w:val="Emphasis"/>
          <w:rFonts w:ascii="Times New Roman" w:hAnsi="Times New Roman" w:cs="Times New Roman"/>
          <w:i w:val="0"/>
          <w:sz w:val="26"/>
          <w:szCs w:val="26"/>
        </w:rPr>
      </w:pPr>
      <w:r w:rsidRPr="00091FAE">
        <w:rPr>
          <w:rStyle w:val="Emphasis"/>
          <w:rFonts w:ascii="Times New Roman" w:hAnsi="Times New Roman" w:cs="Times New Roman"/>
          <w:i w:val="0"/>
          <w:sz w:val="26"/>
          <w:szCs w:val="26"/>
        </w:rPr>
        <w:t>Trong khi đó, Airbus đã thông báo rằng trung tâm đổi mới toàn cầu thứ hai của họ sẽ được thành lập ở Thâm Quyến, tỉnh Quảng Đông, để thúc đẩy sự đổi mới và định hình tương lai của chuyến bay</w:t>
      </w:r>
    </w:p>
    <w:p w:rsidR="00DD1613" w:rsidRPr="00632796" w:rsidRDefault="007771F0" w:rsidP="00632796">
      <w:pPr>
        <w:pStyle w:val="ListParagraph"/>
        <w:numPr>
          <w:ilvl w:val="1"/>
          <w:numId w:val="1"/>
        </w:numPr>
        <w:spacing w:line="312" w:lineRule="auto"/>
        <w:outlineLvl w:val="1"/>
        <w:rPr>
          <w:rStyle w:val="Emphasis"/>
          <w:rFonts w:ascii="Times New Roman" w:hAnsi="Times New Roman" w:cs="Times New Roman"/>
          <w:b/>
          <w:sz w:val="26"/>
          <w:szCs w:val="26"/>
        </w:rPr>
      </w:pPr>
      <w:bookmarkStart w:id="15" w:name="_Toc521663389"/>
      <w:r w:rsidRPr="00AC37BB">
        <w:rPr>
          <w:rStyle w:val="Emphasis"/>
          <w:rFonts w:ascii="Times New Roman" w:hAnsi="Times New Roman" w:cs="Times New Roman"/>
          <w:b/>
          <w:sz w:val="26"/>
          <w:szCs w:val="26"/>
        </w:rPr>
        <w:t>Vận chuyển đường ống</w:t>
      </w:r>
      <w:bookmarkEnd w:id="15"/>
    </w:p>
    <w:p w:rsidR="00632796" w:rsidRDefault="00632796" w:rsidP="00632796">
      <w:pPr>
        <w:shd w:val="clear" w:color="auto" w:fill="FFFFFF"/>
        <w:spacing w:after="177" w:line="312" w:lineRule="auto"/>
        <w:ind w:firstLine="720"/>
        <w:jc w:val="both"/>
        <w:rPr>
          <w:rStyle w:val="Emphasis"/>
          <w:rFonts w:ascii="Times New Roman" w:hAnsi="Times New Roman" w:cs="Times New Roman"/>
          <w:i w:val="0"/>
          <w:sz w:val="26"/>
          <w:szCs w:val="26"/>
        </w:rPr>
      </w:pPr>
      <w:r w:rsidRPr="00632796">
        <w:rPr>
          <w:rStyle w:val="Emphasis"/>
          <w:rFonts w:ascii="Times New Roman" w:hAnsi="Times New Roman" w:cs="Times New Roman"/>
          <w:i w:val="0"/>
          <w:sz w:val="26"/>
          <w:szCs w:val="26"/>
        </w:rPr>
        <w:t xml:space="preserve">Do Trung Quốc đã chuyển sang Nga để nhập khẩu khí tự nhiên hóa lỏng (LNG) trong bối cảnh căng thẳng thương mại Trung-Mỹ leo thang, các chuyên gia cảnh báo rằng các tranh chấp thương mại có thể </w:t>
      </w:r>
      <w:r>
        <w:rPr>
          <w:rStyle w:val="Emphasis"/>
          <w:rFonts w:ascii="Times New Roman" w:hAnsi="Times New Roman" w:cs="Times New Roman"/>
          <w:i w:val="0"/>
          <w:sz w:val="26"/>
          <w:szCs w:val="26"/>
        </w:rPr>
        <w:t xml:space="preserve">tác động đến vận chuyển đường ống (với dầu, khí ga) nếu </w:t>
      </w:r>
      <w:r w:rsidRPr="00632796">
        <w:rPr>
          <w:rStyle w:val="Emphasis"/>
          <w:rFonts w:ascii="Times New Roman" w:hAnsi="Times New Roman" w:cs="Times New Roman"/>
          <w:i w:val="0"/>
          <w:sz w:val="26"/>
          <w:szCs w:val="26"/>
        </w:rPr>
        <w:t>Mỹ áp đặt thuế nhập khẩu nhiều hơn nữa của Trung Quố</w:t>
      </w:r>
      <w:r>
        <w:rPr>
          <w:rStyle w:val="Emphasis"/>
          <w:rFonts w:ascii="Times New Roman" w:hAnsi="Times New Roman" w:cs="Times New Roman"/>
          <w:i w:val="0"/>
          <w:sz w:val="26"/>
          <w:szCs w:val="26"/>
        </w:rPr>
        <w:t xml:space="preserve">c. </w:t>
      </w:r>
    </w:p>
    <w:p w:rsidR="00632796" w:rsidRDefault="00632796" w:rsidP="00632796">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632796">
        <w:rPr>
          <w:rStyle w:val="Emphasis"/>
          <w:rFonts w:ascii="Times New Roman" w:hAnsi="Times New Roman" w:cs="Times New Roman"/>
          <w:i w:val="0"/>
          <w:sz w:val="26"/>
          <w:szCs w:val="26"/>
        </w:rPr>
        <w:lastRenderedPageBreak/>
        <w:t xml:space="preserve">Trung Quốc và Nga đang đàm phán hợp tác về </w:t>
      </w:r>
      <w:r>
        <w:rPr>
          <w:rStyle w:val="Emphasis"/>
          <w:rFonts w:ascii="Times New Roman" w:hAnsi="Times New Roman" w:cs="Times New Roman"/>
          <w:i w:val="0"/>
          <w:sz w:val="26"/>
          <w:szCs w:val="26"/>
        </w:rPr>
        <w:t xml:space="preserve">vận chuyển </w:t>
      </w:r>
      <w:r w:rsidRPr="00632796">
        <w:rPr>
          <w:rStyle w:val="Emphasis"/>
          <w:rFonts w:ascii="Times New Roman" w:hAnsi="Times New Roman" w:cs="Times New Roman"/>
          <w:i w:val="0"/>
          <w:sz w:val="26"/>
          <w:szCs w:val="26"/>
        </w:rPr>
        <w:t>khí thiên nhiên đường ống.</w:t>
      </w:r>
      <w:proofErr w:type="gramEnd"/>
      <w:r w:rsidRPr="00632796">
        <w:rPr>
          <w:rStyle w:val="Emphasis"/>
          <w:rFonts w:ascii="Times New Roman" w:hAnsi="Times New Roman" w:cs="Times New Roman"/>
          <w:i w:val="0"/>
          <w:sz w:val="26"/>
          <w:szCs w:val="26"/>
        </w:rPr>
        <w:t xml:space="preserve"> Nếu họ đạt được một thỏa thuận, khối lượng thương mại khí đốt tự nhiên Trung-Nga dự kiến sẽ vượt quá 70 tỷ mét khối trong 10 năm tớ</w:t>
      </w:r>
      <w:r>
        <w:rPr>
          <w:rStyle w:val="Emphasis"/>
          <w:rFonts w:ascii="Times New Roman" w:hAnsi="Times New Roman" w:cs="Times New Roman"/>
          <w:i w:val="0"/>
          <w:sz w:val="26"/>
          <w:szCs w:val="26"/>
        </w:rPr>
        <w:t xml:space="preserve">i. </w:t>
      </w:r>
      <w:proofErr w:type="gramStart"/>
      <w:r w:rsidRPr="00632796">
        <w:rPr>
          <w:rStyle w:val="Emphasis"/>
          <w:rFonts w:ascii="Times New Roman" w:hAnsi="Times New Roman" w:cs="Times New Roman"/>
          <w:i w:val="0"/>
          <w:sz w:val="26"/>
          <w:szCs w:val="26"/>
        </w:rPr>
        <w:t>Đến lúc đó, Nga sẽ trở thành nhà cung cấp khí tự nhiên lớn nhất cho Trung Quốc.</w:t>
      </w:r>
      <w:proofErr w:type="gramEnd"/>
    </w:p>
    <w:p w:rsidR="00632796" w:rsidRPr="00FF7B35" w:rsidRDefault="00632796" w:rsidP="00632796">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báo cáo về Khí ga tự nhiên năm 2018 của Cơ quan Năng lượng quốc tế, Trung Quốc sẽ trở thành nhà nhập khẩu khí ga tự nhiên lớn nhất thế giới vào năm 2019. </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6" w:name="_Toc521663390"/>
      <w:r w:rsidRPr="00105E9D">
        <w:rPr>
          <w:rFonts w:ascii="Times New Roman" w:hAnsi="Times New Roman" w:cs="Times New Roman"/>
          <w:b/>
          <w:sz w:val="26"/>
          <w:szCs w:val="26"/>
        </w:rPr>
        <w:t>Các hoạt động khác:</w:t>
      </w:r>
      <w:bookmarkEnd w:id="16"/>
    </w:p>
    <w:p w:rsidR="00376FF5" w:rsidRDefault="00606F25" w:rsidP="00376FF5">
      <w:pPr>
        <w:pStyle w:val="ListParagraph"/>
        <w:numPr>
          <w:ilvl w:val="1"/>
          <w:numId w:val="1"/>
        </w:numPr>
        <w:spacing w:line="312" w:lineRule="auto"/>
        <w:outlineLvl w:val="1"/>
        <w:rPr>
          <w:rFonts w:ascii="Times New Roman" w:hAnsi="Times New Roman" w:cs="Times New Roman"/>
          <w:b/>
          <w:i/>
          <w:sz w:val="26"/>
          <w:szCs w:val="26"/>
        </w:rPr>
      </w:pPr>
      <w:bookmarkStart w:id="17" w:name="_Toc521663391"/>
      <w:r w:rsidRPr="00C45DE0">
        <w:rPr>
          <w:rFonts w:ascii="Times New Roman" w:hAnsi="Times New Roman" w:cs="Times New Roman"/>
          <w:b/>
          <w:i/>
          <w:sz w:val="26"/>
          <w:szCs w:val="26"/>
        </w:rPr>
        <w:t>Cảng biển</w:t>
      </w:r>
      <w:bookmarkEnd w:id="17"/>
    </w:p>
    <w:p w:rsidR="00606F25" w:rsidRPr="00376FF5" w:rsidRDefault="00606F25" w:rsidP="00376FF5">
      <w:pPr>
        <w:shd w:val="clear" w:color="auto" w:fill="FFFFFF"/>
        <w:spacing w:after="177"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Lượng hàng hóa qua các cảng biển</w:t>
      </w:r>
      <w:r w:rsidR="00E464B8" w:rsidRPr="00376FF5">
        <w:rPr>
          <w:rStyle w:val="Emphasis"/>
          <w:rFonts w:ascii="Times New Roman" w:hAnsi="Times New Roman" w:cs="Times New Roman"/>
          <w:i w:val="0"/>
          <w:sz w:val="26"/>
          <w:szCs w:val="26"/>
        </w:rPr>
        <w:t xml:space="preserve"> chính</w:t>
      </w:r>
      <w:r w:rsidRPr="00376FF5">
        <w:rPr>
          <w:rStyle w:val="Emphasis"/>
          <w:rFonts w:ascii="Times New Roman" w:hAnsi="Times New Roman" w:cs="Times New Roman"/>
          <w:i w:val="0"/>
          <w:sz w:val="26"/>
          <w:szCs w:val="26"/>
        </w:rPr>
        <w:t xml:space="preserve"> của Trung Quốc </w:t>
      </w:r>
      <w:r w:rsidR="008735CF" w:rsidRPr="00376FF5">
        <w:rPr>
          <w:rStyle w:val="Emphasis"/>
          <w:rFonts w:ascii="Times New Roman" w:hAnsi="Times New Roman" w:cs="Times New Roman"/>
          <w:i w:val="0"/>
          <w:sz w:val="26"/>
          <w:szCs w:val="26"/>
        </w:rPr>
        <w:t>trong</w:t>
      </w:r>
      <w:r w:rsidR="00376FF5" w:rsidRPr="00376FF5">
        <w:rPr>
          <w:rStyle w:val="Emphasis"/>
          <w:rFonts w:ascii="Times New Roman" w:hAnsi="Times New Roman" w:cs="Times New Roman"/>
          <w:i w:val="0"/>
          <w:sz w:val="26"/>
          <w:szCs w:val="26"/>
        </w:rPr>
        <w:t xml:space="preserve"> tháng 6/2018 đạt 787.760.000 tấn, giảm nhẹ 1</w:t>
      </w:r>
      <w:proofErr w:type="gramStart"/>
      <w:r w:rsidR="00376FF5" w:rsidRPr="00376FF5">
        <w:rPr>
          <w:rStyle w:val="Emphasis"/>
          <w:rFonts w:ascii="Times New Roman" w:hAnsi="Times New Roman" w:cs="Times New Roman"/>
          <w:i w:val="0"/>
          <w:sz w:val="26"/>
          <w:szCs w:val="26"/>
        </w:rPr>
        <w:t>,06</w:t>
      </w:r>
      <w:proofErr w:type="gramEnd"/>
      <w:r w:rsidR="00376FF5" w:rsidRPr="00376FF5">
        <w:rPr>
          <w:rStyle w:val="Emphasis"/>
          <w:rFonts w:ascii="Times New Roman" w:hAnsi="Times New Roman" w:cs="Times New Roman"/>
          <w:i w:val="0"/>
          <w:sz w:val="26"/>
          <w:szCs w:val="26"/>
        </w:rPr>
        <w:t>% so với tháng 5/2018.  Tính chung 6 tháng đầu năm nay đạt 4.579.370.000 tấ</w:t>
      </w:r>
      <w:r w:rsidR="003C73B3">
        <w:rPr>
          <w:rStyle w:val="Emphasis"/>
          <w:rFonts w:ascii="Times New Roman" w:hAnsi="Times New Roman" w:cs="Times New Roman"/>
          <w:i w:val="0"/>
          <w:sz w:val="26"/>
          <w:szCs w:val="26"/>
        </w:rPr>
        <w:t xml:space="preserve">n, </w:t>
      </w:r>
      <w:r w:rsidR="00376FF5" w:rsidRPr="00376FF5">
        <w:rPr>
          <w:rStyle w:val="Emphasis"/>
          <w:rFonts w:ascii="Times New Roman" w:hAnsi="Times New Roman" w:cs="Times New Roman"/>
          <w:i w:val="0"/>
          <w:sz w:val="26"/>
          <w:szCs w:val="26"/>
        </w:rPr>
        <w:t>tăng 4</w:t>
      </w:r>
      <w:proofErr w:type="gramStart"/>
      <w:r w:rsidR="00376FF5" w:rsidRPr="00376FF5">
        <w:rPr>
          <w:rStyle w:val="Emphasis"/>
          <w:rFonts w:ascii="Times New Roman" w:hAnsi="Times New Roman" w:cs="Times New Roman"/>
          <w:i w:val="0"/>
          <w:sz w:val="26"/>
          <w:szCs w:val="26"/>
        </w:rPr>
        <w:t>,3</w:t>
      </w:r>
      <w:proofErr w:type="gramEnd"/>
      <w:r w:rsidR="00376FF5" w:rsidRPr="00376FF5">
        <w:rPr>
          <w:rStyle w:val="Emphasis"/>
          <w:rFonts w:ascii="Times New Roman" w:hAnsi="Times New Roman" w:cs="Times New Roman"/>
          <w:i w:val="0"/>
          <w:sz w:val="26"/>
          <w:szCs w:val="26"/>
        </w:rPr>
        <w:t xml:space="preserve">% so với cùng kỳ năm 2017. </w:t>
      </w:r>
    </w:p>
    <w:p w:rsidR="00E464B8" w:rsidRDefault="0066750D" w:rsidP="004F3BC7">
      <w:pPr>
        <w:shd w:val="clear" w:color="auto" w:fill="FFFFFF"/>
        <w:spacing w:after="177" w:line="312" w:lineRule="auto"/>
        <w:ind w:firstLine="720"/>
        <w:jc w:val="center"/>
        <w:rPr>
          <w:rFonts w:ascii="Times New Roman" w:hAnsi="Times New Roman" w:cs="Times New Roman"/>
          <w:b/>
          <w:sz w:val="26"/>
          <w:szCs w:val="26"/>
        </w:rPr>
      </w:pPr>
      <w:bookmarkStart w:id="18" w:name="_Toc521663418"/>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7</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sidRPr="00105E9D">
        <w:rPr>
          <w:rFonts w:ascii="Times New Roman" w:hAnsi="Times New Roman" w:cs="Times New Roman"/>
          <w:b/>
          <w:sz w:val="26"/>
          <w:szCs w:val="26"/>
        </w:rPr>
        <w:t>Lượng hàng hóa qua các cảng chính của Trung Quốc</w:t>
      </w:r>
      <w:bookmarkEnd w:id="18"/>
      <w:r w:rsidR="00E464B8">
        <w:rPr>
          <w:rFonts w:ascii="Times New Roman" w:hAnsi="Times New Roman" w:cs="Times New Roman"/>
          <w:b/>
          <w:sz w:val="26"/>
          <w:szCs w:val="26"/>
        </w:rPr>
        <w:t xml:space="preserve"> </w:t>
      </w:r>
    </w:p>
    <w:p w:rsidR="00E464B8" w:rsidRDefault="00E464B8" w:rsidP="00D10889">
      <w:pPr>
        <w:shd w:val="clear" w:color="auto" w:fill="FFFFFF"/>
        <w:spacing w:after="177" w:line="312" w:lineRule="auto"/>
        <w:ind w:firstLine="720"/>
        <w:jc w:val="center"/>
        <w:rPr>
          <w:rFonts w:ascii="Times New Roman" w:hAnsi="Times New Roman" w:cs="Times New Roman"/>
          <w:b/>
          <w:sz w:val="26"/>
          <w:szCs w:val="26"/>
        </w:rPr>
      </w:pPr>
      <w:r>
        <w:rPr>
          <w:rFonts w:ascii="Times New Roman" w:hAnsi="Times New Roman" w:cs="Times New Roman"/>
          <w:b/>
          <w:sz w:val="26"/>
          <w:szCs w:val="26"/>
        </w:rPr>
        <w:t xml:space="preserve">Đvt: </w:t>
      </w:r>
      <w:r w:rsidR="0066750D" w:rsidRPr="00105E9D">
        <w:rPr>
          <w:rFonts w:ascii="Times New Roman" w:hAnsi="Times New Roman" w:cs="Times New Roman"/>
          <w:b/>
          <w:sz w:val="26"/>
          <w:szCs w:val="26"/>
        </w:rPr>
        <w:t>10.000 tấn</w:t>
      </w:r>
    </w:p>
    <w:p w:rsidR="00606F25" w:rsidRPr="00376FF5" w:rsidRDefault="00376FF5" w:rsidP="00376FF5">
      <w:pPr>
        <w:shd w:val="clear" w:color="auto" w:fill="FFFFFF"/>
        <w:spacing w:after="177" w:line="312" w:lineRule="auto"/>
        <w:ind w:firstLine="720"/>
        <w:jc w:val="center"/>
        <w:rPr>
          <w:rFonts w:ascii="Times New Roman" w:hAnsi="Times New Roman" w:cs="Times New Roman"/>
          <w:b/>
          <w:sz w:val="26"/>
          <w:szCs w:val="26"/>
        </w:rPr>
      </w:pPr>
      <w:r>
        <w:rPr>
          <w:noProof/>
        </w:rPr>
        <w:drawing>
          <wp:inline distT="0" distB="0" distL="0" distR="0" wp14:anchorId="3AF6142A" wp14:editId="0D706D4C">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3BC7" w:rsidRPr="00C45DE0" w:rsidRDefault="004F3BC7" w:rsidP="004F3BC7">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A11215" w:rsidRDefault="00A11215" w:rsidP="005A37D7">
      <w:pPr>
        <w:spacing w:line="312" w:lineRule="auto"/>
        <w:ind w:firstLine="720"/>
        <w:jc w:val="both"/>
        <w:rPr>
          <w:rFonts w:ascii="Times New Roman" w:hAnsi="Times New Roman" w:cs="Times New Roman"/>
          <w:sz w:val="26"/>
          <w:szCs w:val="26"/>
        </w:rPr>
      </w:pPr>
    </w:p>
    <w:p w:rsidR="00D82AF6" w:rsidRDefault="003C158E" w:rsidP="005A37D7">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Đầu tháng 7/2018, </w:t>
      </w:r>
      <w:r w:rsidR="004A33DD">
        <w:rPr>
          <w:rFonts w:ascii="Times New Roman" w:hAnsi="Times New Roman" w:cs="Times New Roman"/>
          <w:sz w:val="26"/>
          <w:szCs w:val="26"/>
        </w:rPr>
        <w:t>m</w:t>
      </w:r>
      <w:r w:rsidRPr="003C158E">
        <w:rPr>
          <w:rFonts w:ascii="Times New Roman" w:hAnsi="Times New Roman" w:cs="Times New Roman"/>
          <w:sz w:val="26"/>
          <w:szCs w:val="26"/>
        </w:rPr>
        <w:t>ột số cảng lớn của Trung Quốc trì hoãn việc thanh toán hàng hóa từ Hoa Kỳ, có khả năng làm gián đoạn hàng nhập khẩu trị giá hàng tỷ đô la khi hai nền kinh tế hàng đầu thế giới hướng tới một cuộc chiến thương mại hoàn toàn.</w:t>
      </w:r>
    </w:p>
    <w:p w:rsidR="003C158E" w:rsidRPr="003C158E" w:rsidRDefault="003C158E" w:rsidP="003C158E">
      <w:pPr>
        <w:spacing w:line="312" w:lineRule="auto"/>
        <w:ind w:firstLine="720"/>
        <w:jc w:val="both"/>
        <w:rPr>
          <w:rFonts w:ascii="Times New Roman" w:hAnsi="Times New Roman" w:cs="Times New Roman"/>
          <w:sz w:val="26"/>
          <w:szCs w:val="26"/>
        </w:rPr>
      </w:pPr>
      <w:r w:rsidRPr="003C158E">
        <w:rPr>
          <w:rFonts w:ascii="Times New Roman" w:hAnsi="Times New Roman" w:cs="Times New Roman"/>
          <w:sz w:val="26"/>
          <w:szCs w:val="26"/>
        </w:rPr>
        <w:t>Tại cảng Nhật Chiếu ở tỉnh Sơn Đông, hải quan Trung Quố</w:t>
      </w:r>
      <w:r w:rsidR="004A33DD">
        <w:rPr>
          <w:rFonts w:ascii="Times New Roman" w:hAnsi="Times New Roman" w:cs="Times New Roman"/>
          <w:sz w:val="26"/>
          <w:szCs w:val="26"/>
        </w:rPr>
        <w:t xml:space="preserve">c chỉ </w:t>
      </w:r>
      <w:r w:rsidRPr="003C158E">
        <w:rPr>
          <w:rFonts w:ascii="Times New Roman" w:hAnsi="Times New Roman" w:cs="Times New Roman"/>
          <w:sz w:val="26"/>
          <w:szCs w:val="26"/>
        </w:rPr>
        <w:t>cho phép các công ty thương mại dỡ</w:t>
      </w:r>
      <w:r w:rsidR="004A33DD">
        <w:rPr>
          <w:rFonts w:ascii="Times New Roman" w:hAnsi="Times New Roman" w:cs="Times New Roman"/>
          <w:sz w:val="26"/>
          <w:szCs w:val="26"/>
        </w:rPr>
        <w:t xml:space="preserve"> hàng </w:t>
      </w:r>
      <w:r w:rsidRPr="003C158E">
        <w:rPr>
          <w:rFonts w:ascii="Times New Roman" w:hAnsi="Times New Roman" w:cs="Times New Roman"/>
          <w:sz w:val="26"/>
          <w:szCs w:val="26"/>
        </w:rPr>
        <w:t xml:space="preserve"> khi họ có thể cung cấp bằng chứng rằng hàng hóa cuối cùng sẽ được bán cho ngườ</w:t>
      </w:r>
      <w:r w:rsidR="004A33DD">
        <w:rPr>
          <w:rFonts w:ascii="Times New Roman" w:hAnsi="Times New Roman" w:cs="Times New Roman"/>
          <w:sz w:val="26"/>
          <w:szCs w:val="26"/>
        </w:rPr>
        <w:t>i mua, để tránh tình trạng hàng hóa lưu kho lâu ngày tại cảng, thậm chí là không có người mua</w:t>
      </w:r>
      <w:r w:rsidRPr="003C158E">
        <w:rPr>
          <w:rFonts w:ascii="Times New Roman" w:hAnsi="Times New Roman" w:cs="Times New Roman"/>
          <w:sz w:val="26"/>
          <w:szCs w:val="26"/>
        </w:rPr>
        <w:t xml:space="preserve">. </w:t>
      </w:r>
      <w:proofErr w:type="gramStart"/>
      <w:r w:rsidRPr="003C158E">
        <w:rPr>
          <w:rFonts w:ascii="Times New Roman" w:hAnsi="Times New Roman" w:cs="Times New Roman"/>
          <w:sz w:val="26"/>
          <w:szCs w:val="26"/>
        </w:rPr>
        <w:t>Thương nhân chỉ có thể dỡ hàng và cung cấp hàng hóa tại cảng mà họ có trụ sở, thay vì cung cấp từ các cảng khác, điều này hạn chế số lượng tùy chọn bán hàng mà họ</w:t>
      </w:r>
      <w:r w:rsidR="00222862">
        <w:rPr>
          <w:rFonts w:ascii="Times New Roman" w:hAnsi="Times New Roman" w:cs="Times New Roman"/>
          <w:sz w:val="26"/>
          <w:szCs w:val="26"/>
        </w:rPr>
        <w:t xml:space="preserve"> có.</w:t>
      </w:r>
      <w:proofErr w:type="gramEnd"/>
    </w:p>
    <w:p w:rsidR="004A33DD" w:rsidRDefault="004A33DD" w:rsidP="003C158E">
      <w:pPr>
        <w:spacing w:line="312" w:lineRule="auto"/>
        <w:ind w:firstLine="720"/>
        <w:jc w:val="both"/>
        <w:rPr>
          <w:rFonts w:ascii="Times New Roman" w:hAnsi="Times New Roman" w:cs="Times New Roman"/>
          <w:sz w:val="26"/>
          <w:szCs w:val="26"/>
        </w:rPr>
      </w:pPr>
      <w:r w:rsidRPr="004A33DD">
        <w:rPr>
          <w:rFonts w:ascii="Times New Roman" w:hAnsi="Times New Roman" w:cs="Times New Roman"/>
          <w:sz w:val="26"/>
          <w:szCs w:val="26"/>
        </w:rPr>
        <w:t>Kể từ năm ngoái các nhà sản xuất thép và các công ty thương mại đã báo cáo một loạt các biện pháp được áp đặt bởi hải quan Trung Quốc nhằm giảm nhập khẩu than vào Trung Quố</w:t>
      </w:r>
      <w:r w:rsidR="00222862">
        <w:rPr>
          <w:rFonts w:ascii="Times New Roman" w:hAnsi="Times New Roman" w:cs="Times New Roman"/>
          <w:sz w:val="26"/>
          <w:szCs w:val="26"/>
        </w:rPr>
        <w:t>c</w:t>
      </w:r>
      <w:r w:rsidR="00222862" w:rsidRPr="00222862">
        <w:rPr>
          <w:rFonts w:ascii="Times New Roman" w:hAnsi="Times New Roman" w:cs="Times New Roman"/>
          <w:sz w:val="26"/>
          <w:szCs w:val="26"/>
        </w:rPr>
        <w:t xml:space="preserve"> </w:t>
      </w:r>
      <w:r w:rsidR="00222862">
        <w:rPr>
          <w:rFonts w:ascii="Times New Roman" w:hAnsi="Times New Roman" w:cs="Times New Roman"/>
          <w:sz w:val="26"/>
          <w:szCs w:val="26"/>
        </w:rPr>
        <w:t>để</w:t>
      </w:r>
      <w:r w:rsidR="00222862" w:rsidRPr="004A33DD">
        <w:rPr>
          <w:rFonts w:ascii="Times New Roman" w:hAnsi="Times New Roman" w:cs="Times New Roman"/>
          <w:sz w:val="26"/>
          <w:szCs w:val="26"/>
        </w:rPr>
        <w:t xml:space="preserve"> bảo vệ môi trườ</w:t>
      </w:r>
      <w:r w:rsidR="00222862">
        <w:rPr>
          <w:rFonts w:ascii="Times New Roman" w:hAnsi="Times New Roman" w:cs="Times New Roman"/>
          <w:sz w:val="26"/>
          <w:szCs w:val="26"/>
        </w:rPr>
        <w:t>ng, b</w:t>
      </w:r>
      <w:r w:rsidRPr="004A33DD">
        <w:rPr>
          <w:rFonts w:ascii="Times New Roman" w:hAnsi="Times New Roman" w:cs="Times New Roman"/>
          <w:sz w:val="26"/>
          <w:szCs w:val="26"/>
        </w:rPr>
        <w:t>ao gồm hạn chế việc giải phóng than có hàm lượng lưu huỳnh hoặc tro cao</w:t>
      </w:r>
      <w:r w:rsidR="00222862">
        <w:rPr>
          <w:rFonts w:ascii="Times New Roman" w:hAnsi="Times New Roman" w:cs="Times New Roman"/>
          <w:sz w:val="26"/>
          <w:szCs w:val="26"/>
        </w:rPr>
        <w:t>,</w:t>
      </w:r>
      <w:r w:rsidRPr="004A33DD">
        <w:rPr>
          <w:rFonts w:ascii="Times New Roman" w:hAnsi="Times New Roman" w:cs="Times New Roman"/>
          <w:sz w:val="26"/>
          <w:szCs w:val="26"/>
        </w:rPr>
        <w:t xml:space="preserve"> kéo dài thời gian thông quan. </w:t>
      </w:r>
      <w:proofErr w:type="gramStart"/>
      <w:r w:rsidRPr="004A33DD">
        <w:rPr>
          <w:rFonts w:ascii="Times New Roman" w:hAnsi="Times New Roman" w:cs="Times New Roman"/>
          <w:sz w:val="26"/>
          <w:szCs w:val="26"/>
        </w:rPr>
        <w:t>Các cảng cũng đã áp dụng hạn ngạch hàng năm về nhập khẩu than.</w:t>
      </w:r>
      <w:proofErr w:type="gramEnd"/>
      <w:r w:rsidRPr="004A33DD">
        <w:rPr>
          <w:rFonts w:ascii="Times New Roman" w:hAnsi="Times New Roman" w:cs="Times New Roman"/>
          <w:sz w:val="26"/>
          <w:szCs w:val="26"/>
        </w:rPr>
        <w:t xml:space="preserve"> Khi những hạn ngạch này vượt quá người mua sẽ không được phép nhập khẩu than luyện </w:t>
      </w:r>
      <w:proofErr w:type="gramStart"/>
      <w:r w:rsidRPr="004A33DD">
        <w:rPr>
          <w:rFonts w:ascii="Times New Roman" w:hAnsi="Times New Roman" w:cs="Times New Roman"/>
          <w:sz w:val="26"/>
          <w:szCs w:val="26"/>
        </w:rPr>
        <w:t>kim</w:t>
      </w:r>
      <w:proofErr w:type="gramEnd"/>
      <w:r w:rsidRPr="004A33DD">
        <w:rPr>
          <w:rFonts w:ascii="Times New Roman" w:hAnsi="Times New Roman" w:cs="Times New Roman"/>
          <w:sz w:val="26"/>
          <w:szCs w:val="26"/>
        </w:rPr>
        <w:t xml:space="preserve"> trong thời gian còn lại của năm</w:t>
      </w:r>
      <w:r>
        <w:rPr>
          <w:rFonts w:ascii="Times New Roman" w:hAnsi="Times New Roman" w:cs="Times New Roman"/>
          <w:sz w:val="26"/>
          <w:szCs w:val="26"/>
        </w:rPr>
        <w:t>.</w:t>
      </w:r>
    </w:p>
    <w:p w:rsidR="004A33DD" w:rsidRPr="005A37D7" w:rsidRDefault="004A33DD" w:rsidP="003C158E">
      <w:pPr>
        <w:spacing w:line="312" w:lineRule="auto"/>
        <w:ind w:firstLine="720"/>
        <w:jc w:val="both"/>
        <w:rPr>
          <w:rFonts w:ascii="Times New Roman" w:hAnsi="Times New Roman" w:cs="Times New Roman"/>
          <w:sz w:val="26"/>
          <w:szCs w:val="26"/>
        </w:rPr>
      </w:pPr>
      <w:r w:rsidRPr="004A33DD">
        <w:rPr>
          <w:rFonts w:ascii="Times New Roman" w:hAnsi="Times New Roman" w:cs="Times New Roman"/>
          <w:sz w:val="26"/>
          <w:szCs w:val="26"/>
        </w:rPr>
        <w:t>Các hạn chế</w:t>
      </w:r>
      <w:r w:rsidR="003C73B3">
        <w:rPr>
          <w:rFonts w:ascii="Times New Roman" w:hAnsi="Times New Roman" w:cs="Times New Roman"/>
          <w:sz w:val="26"/>
          <w:szCs w:val="26"/>
        </w:rPr>
        <w:t xml:space="preserve"> g</w:t>
      </w:r>
      <w:r>
        <w:rPr>
          <w:rFonts w:ascii="Times New Roman" w:hAnsi="Times New Roman" w:cs="Times New Roman"/>
          <w:sz w:val="26"/>
          <w:szCs w:val="26"/>
        </w:rPr>
        <w:t>ây khó khăn cho</w:t>
      </w:r>
      <w:r w:rsidRPr="004A33DD">
        <w:rPr>
          <w:rFonts w:ascii="Times New Roman" w:hAnsi="Times New Roman" w:cs="Times New Roman"/>
          <w:sz w:val="26"/>
          <w:szCs w:val="26"/>
        </w:rPr>
        <w:t xml:space="preserve"> người mua than luyện Trung Quốc, vốn đã bị ảnh hưởng bởi chi phí nhập khẩu cao hơn do đồng nhân dân tệ Trung Quốc mất giá sau khi căng thẳng thương mại giữa Mỹ và Trung Quốc tiếp tục tác động đến thị trường ngoại hối.</w:t>
      </w:r>
    </w:p>
    <w:p w:rsidR="003F3787" w:rsidRPr="00632796" w:rsidRDefault="00632796" w:rsidP="00632796">
      <w:pPr>
        <w:pStyle w:val="ListParagraph"/>
        <w:numPr>
          <w:ilvl w:val="1"/>
          <w:numId w:val="1"/>
        </w:numPr>
        <w:spacing w:line="312" w:lineRule="auto"/>
        <w:outlineLvl w:val="1"/>
        <w:rPr>
          <w:rFonts w:ascii="Times New Roman" w:hAnsi="Times New Roman" w:cs="Times New Roman"/>
          <w:b/>
          <w:i/>
          <w:sz w:val="26"/>
          <w:szCs w:val="26"/>
        </w:rPr>
      </w:pPr>
      <w:bookmarkStart w:id="19" w:name="_Toc521663392"/>
      <w:r>
        <w:rPr>
          <w:rFonts w:ascii="Times New Roman" w:hAnsi="Times New Roman" w:cs="Times New Roman"/>
          <w:b/>
          <w:i/>
          <w:sz w:val="26"/>
          <w:szCs w:val="26"/>
        </w:rPr>
        <w:t>T</w:t>
      </w:r>
      <w:r w:rsidR="00CE5DF4" w:rsidRPr="00CE5DF4">
        <w:rPr>
          <w:rFonts w:ascii="Times New Roman" w:hAnsi="Times New Roman" w:cs="Times New Roman"/>
          <w:b/>
          <w:i/>
          <w:sz w:val="26"/>
          <w:szCs w:val="26"/>
        </w:rPr>
        <w:t>hương mại điện tử, kho bãi, giao nhận:</w:t>
      </w:r>
      <w:bookmarkEnd w:id="19"/>
      <w:r w:rsidR="00CE5DF4" w:rsidRPr="00CE5DF4">
        <w:rPr>
          <w:rFonts w:ascii="Times New Roman" w:hAnsi="Times New Roman" w:cs="Times New Roman"/>
          <w:b/>
          <w:i/>
          <w:sz w:val="26"/>
          <w:szCs w:val="26"/>
        </w:rPr>
        <w:t xml:space="preserve"> </w:t>
      </w:r>
    </w:p>
    <w:p w:rsidR="00CE5DF4" w:rsidRPr="00CE5DF4" w:rsidRDefault="00CE5DF4" w:rsidP="00CE5DF4">
      <w:pPr>
        <w:shd w:val="clear" w:color="auto" w:fill="FFFFFF"/>
        <w:spacing w:after="177" w:line="312" w:lineRule="auto"/>
        <w:ind w:firstLine="720"/>
        <w:jc w:val="both"/>
        <w:rPr>
          <w:rStyle w:val="Emphasis"/>
          <w:rFonts w:ascii="Times New Roman" w:hAnsi="Times New Roman" w:cs="Times New Roman"/>
          <w:i w:val="0"/>
          <w:sz w:val="26"/>
          <w:szCs w:val="26"/>
        </w:rPr>
      </w:pPr>
      <w:r w:rsidRPr="00CE5DF4">
        <w:rPr>
          <w:rStyle w:val="Emphasis"/>
          <w:rFonts w:ascii="Times New Roman" w:hAnsi="Times New Roman" w:cs="Times New Roman"/>
          <w:i w:val="0"/>
          <w:sz w:val="26"/>
          <w:szCs w:val="26"/>
        </w:rPr>
        <w:t>Các công ty thương mại điện tử</w:t>
      </w:r>
      <w:proofErr w:type="gramStart"/>
      <w:r w:rsidR="00222862">
        <w:rPr>
          <w:rStyle w:val="Emphasis"/>
          <w:rFonts w:ascii="Times New Roman" w:hAnsi="Times New Roman" w:cs="Times New Roman"/>
          <w:i w:val="0"/>
          <w:sz w:val="26"/>
          <w:szCs w:val="26"/>
        </w:rPr>
        <w:t>,</w:t>
      </w:r>
      <w:r w:rsidRPr="00CE5DF4">
        <w:rPr>
          <w:rStyle w:val="Emphasis"/>
          <w:rFonts w:ascii="Times New Roman" w:hAnsi="Times New Roman" w:cs="Times New Roman"/>
          <w:i w:val="0"/>
          <w:sz w:val="26"/>
          <w:szCs w:val="26"/>
        </w:rPr>
        <w:t>chẳng</w:t>
      </w:r>
      <w:proofErr w:type="gramEnd"/>
      <w:r w:rsidRPr="00CE5DF4">
        <w:rPr>
          <w:rStyle w:val="Emphasis"/>
          <w:rFonts w:ascii="Times New Roman" w:hAnsi="Times New Roman" w:cs="Times New Roman"/>
          <w:i w:val="0"/>
          <w:sz w:val="26"/>
          <w:szCs w:val="26"/>
        </w:rPr>
        <w:t xml:space="preserve"> hạn như Amazon, eBay và Alibaba, </w:t>
      </w:r>
      <w:r w:rsidR="00B82426" w:rsidRPr="00CE5DF4">
        <w:rPr>
          <w:rStyle w:val="Emphasis"/>
          <w:rFonts w:ascii="Times New Roman" w:hAnsi="Times New Roman" w:cs="Times New Roman"/>
          <w:i w:val="0"/>
          <w:sz w:val="26"/>
          <w:szCs w:val="26"/>
        </w:rPr>
        <w:t xml:space="preserve">bắt đầu như một xu hướng </w:t>
      </w:r>
      <w:r w:rsidR="00B82426">
        <w:rPr>
          <w:rStyle w:val="Emphasis"/>
          <w:rFonts w:ascii="Times New Roman" w:hAnsi="Times New Roman" w:cs="Times New Roman"/>
          <w:i w:val="0"/>
          <w:sz w:val="26"/>
          <w:szCs w:val="26"/>
        </w:rPr>
        <w:t xml:space="preserve">tham gia vào lĩnh vực </w:t>
      </w:r>
      <w:r w:rsidRPr="00CE5DF4">
        <w:rPr>
          <w:rStyle w:val="Emphasis"/>
          <w:rFonts w:ascii="Times New Roman" w:hAnsi="Times New Roman" w:cs="Times New Roman"/>
          <w:i w:val="0"/>
          <w:sz w:val="26"/>
          <w:szCs w:val="26"/>
        </w:rPr>
        <w:t xml:space="preserve">hậu cần. </w:t>
      </w:r>
      <w:proofErr w:type="gramStart"/>
      <w:r w:rsidRPr="00CE5DF4">
        <w:rPr>
          <w:rStyle w:val="Emphasis"/>
          <w:rFonts w:ascii="Times New Roman" w:hAnsi="Times New Roman" w:cs="Times New Roman"/>
          <w:i w:val="0"/>
          <w:sz w:val="26"/>
          <w:szCs w:val="26"/>
        </w:rPr>
        <w:t>eBay</w:t>
      </w:r>
      <w:proofErr w:type="gramEnd"/>
      <w:r w:rsidRPr="00CE5DF4">
        <w:rPr>
          <w:rStyle w:val="Emphasis"/>
          <w:rFonts w:ascii="Times New Roman" w:hAnsi="Times New Roman" w:cs="Times New Roman"/>
          <w:i w:val="0"/>
          <w:sz w:val="26"/>
          <w:szCs w:val="26"/>
        </w:rPr>
        <w:t xml:space="preserve"> ban đầu đã mua một dịch vụ chuyển phát nhanh tại Anh - Shutl - vào năm 2013 nhằm mở rộng dịch vụ giao hàng trong ngày (eBay Now) trong cùng một ngày bằng cách sử dụng cơ sở hạ tầng và công nghệ của Shutl. </w:t>
      </w:r>
      <w:proofErr w:type="gramStart"/>
      <w:r w:rsidRPr="00CE5DF4">
        <w:rPr>
          <w:rStyle w:val="Emphasis"/>
          <w:rFonts w:ascii="Times New Roman" w:hAnsi="Times New Roman" w:cs="Times New Roman"/>
          <w:i w:val="0"/>
          <w:sz w:val="26"/>
          <w:szCs w:val="26"/>
        </w:rPr>
        <w:t xml:space="preserve">Amazon Fulfillment Services đã ký một thỏa thuận với Air Transport Services Group (ATSG), nhà vận hành máy bay chở hàng Boeing 767 lớn nhất thế giới, để </w:t>
      </w:r>
      <w:r w:rsidR="00B82426">
        <w:rPr>
          <w:rStyle w:val="Emphasis"/>
          <w:rFonts w:ascii="Times New Roman" w:hAnsi="Times New Roman" w:cs="Times New Roman"/>
          <w:i w:val="0"/>
          <w:sz w:val="26"/>
          <w:szCs w:val="26"/>
        </w:rPr>
        <w:t>vận hành</w:t>
      </w:r>
      <w:r w:rsidRPr="00CE5DF4">
        <w:rPr>
          <w:rStyle w:val="Emphasis"/>
          <w:rFonts w:ascii="Times New Roman" w:hAnsi="Times New Roman" w:cs="Times New Roman"/>
          <w:i w:val="0"/>
          <w:sz w:val="26"/>
          <w:szCs w:val="26"/>
        </w:rPr>
        <w:t xml:space="preserve"> một mạng lưới vận tải hàng không.</w:t>
      </w:r>
      <w:proofErr w:type="gramEnd"/>
    </w:p>
    <w:p w:rsidR="00CE5DF4" w:rsidRPr="00CE5DF4" w:rsidRDefault="00CE5DF4" w:rsidP="00CE5DF4">
      <w:pPr>
        <w:shd w:val="clear" w:color="auto" w:fill="FFFFFF"/>
        <w:spacing w:after="177" w:line="312" w:lineRule="auto"/>
        <w:ind w:firstLine="720"/>
        <w:jc w:val="both"/>
        <w:rPr>
          <w:rStyle w:val="Emphasis"/>
          <w:rFonts w:ascii="Times New Roman" w:hAnsi="Times New Roman" w:cs="Times New Roman"/>
          <w:i w:val="0"/>
          <w:sz w:val="26"/>
          <w:szCs w:val="26"/>
        </w:rPr>
      </w:pPr>
      <w:r w:rsidRPr="00CE5DF4">
        <w:rPr>
          <w:rStyle w:val="Emphasis"/>
          <w:rFonts w:ascii="Times New Roman" w:hAnsi="Times New Roman" w:cs="Times New Roman"/>
          <w:i w:val="0"/>
          <w:sz w:val="26"/>
          <w:szCs w:val="26"/>
        </w:rPr>
        <w:lastRenderedPageBreak/>
        <w:t xml:space="preserve">Cainiao Network, một nền tảng dữ liệu </w:t>
      </w:r>
      <w:r w:rsidR="00222862">
        <w:rPr>
          <w:rStyle w:val="Emphasis"/>
          <w:rFonts w:ascii="Times New Roman" w:hAnsi="Times New Roman" w:cs="Times New Roman"/>
          <w:i w:val="0"/>
          <w:sz w:val="26"/>
          <w:szCs w:val="26"/>
        </w:rPr>
        <w:t>logistics</w:t>
      </w:r>
      <w:r w:rsidRPr="00CE5DF4">
        <w:rPr>
          <w:rStyle w:val="Emphasis"/>
          <w:rFonts w:ascii="Times New Roman" w:hAnsi="Times New Roman" w:cs="Times New Roman"/>
          <w:i w:val="0"/>
          <w:sz w:val="26"/>
          <w:szCs w:val="26"/>
        </w:rPr>
        <w:t xml:space="preserve">, bao gồm các công ty lớn nhất Trung Quốc như Shentong Express và S.F Express. Vào năm 2013, Alibaba đã tiến hành thành lập Cainiao, nơi xử lý hơn 70% tất cả các gói do ngành logistics của Trung Quốc cung cấp - hơn 33 triệu gói mỗi ngày. </w:t>
      </w:r>
      <w:proofErr w:type="gramStart"/>
      <w:r w:rsidRPr="00CE5DF4">
        <w:rPr>
          <w:rStyle w:val="Emphasis"/>
          <w:rFonts w:ascii="Times New Roman" w:hAnsi="Times New Roman" w:cs="Times New Roman"/>
          <w:i w:val="0"/>
          <w:sz w:val="26"/>
          <w:szCs w:val="26"/>
        </w:rPr>
        <w:t>Nó cung cấp giao hàng trong ngày hoặc ngày hôm sau tại hơn 700 thành phố ở Trung Quốc.</w:t>
      </w:r>
      <w:proofErr w:type="gramEnd"/>
    </w:p>
    <w:p w:rsidR="002F6CC9" w:rsidRDefault="00222862" w:rsidP="002F6CC9">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Thị trường tiêu dùng</w:t>
      </w:r>
      <w:r w:rsidR="00CE5DF4" w:rsidRPr="00CE5DF4">
        <w:rPr>
          <w:rStyle w:val="Emphasis"/>
          <w:rFonts w:ascii="Times New Roman" w:hAnsi="Times New Roman" w:cs="Times New Roman"/>
          <w:i w:val="0"/>
          <w:sz w:val="26"/>
          <w:szCs w:val="26"/>
        </w:rPr>
        <w:t xml:space="preserve"> châu Á </w:t>
      </w:r>
      <w:r>
        <w:rPr>
          <w:rStyle w:val="Emphasis"/>
          <w:rFonts w:ascii="Times New Roman" w:hAnsi="Times New Roman" w:cs="Times New Roman"/>
          <w:i w:val="0"/>
          <w:sz w:val="26"/>
          <w:szCs w:val="26"/>
        </w:rPr>
        <w:t>có</w:t>
      </w:r>
      <w:r w:rsidR="00CE5DF4" w:rsidRPr="00CE5DF4">
        <w:rPr>
          <w:rStyle w:val="Emphasis"/>
          <w:rFonts w:ascii="Times New Roman" w:hAnsi="Times New Roman" w:cs="Times New Roman"/>
          <w:i w:val="0"/>
          <w:sz w:val="26"/>
          <w:szCs w:val="26"/>
        </w:rPr>
        <w:t xml:space="preserve"> sức mua </w:t>
      </w:r>
      <w:r>
        <w:rPr>
          <w:rStyle w:val="Emphasis"/>
          <w:rFonts w:ascii="Times New Roman" w:hAnsi="Times New Roman" w:cs="Times New Roman"/>
          <w:i w:val="0"/>
          <w:sz w:val="26"/>
          <w:szCs w:val="26"/>
        </w:rPr>
        <w:t xml:space="preserve">lớn hấp dẫn các doanh nghiệp </w:t>
      </w:r>
      <w:r w:rsidR="00CE5DF4" w:rsidRPr="00CE5DF4">
        <w:rPr>
          <w:rStyle w:val="Emphasis"/>
          <w:rFonts w:ascii="Times New Roman" w:hAnsi="Times New Roman" w:cs="Times New Roman"/>
          <w:i w:val="0"/>
          <w:sz w:val="26"/>
          <w:szCs w:val="26"/>
        </w:rPr>
        <w:t>thương mại điện tử</w:t>
      </w:r>
      <w:r>
        <w:rPr>
          <w:rStyle w:val="Emphasis"/>
          <w:rFonts w:ascii="Times New Roman" w:hAnsi="Times New Roman" w:cs="Times New Roman"/>
          <w:i w:val="0"/>
          <w:sz w:val="26"/>
          <w:szCs w:val="26"/>
        </w:rPr>
        <w:t xml:space="preserve"> </w:t>
      </w:r>
      <w:r w:rsidR="002F6CC9">
        <w:rPr>
          <w:rStyle w:val="Emphasis"/>
          <w:rFonts w:ascii="Times New Roman" w:hAnsi="Times New Roman" w:cs="Times New Roman"/>
          <w:i w:val="0"/>
          <w:sz w:val="26"/>
          <w:szCs w:val="26"/>
        </w:rPr>
        <w:t>châu Á</w:t>
      </w:r>
      <w:r w:rsidR="00CE5DF4" w:rsidRPr="00CE5DF4">
        <w:rPr>
          <w:rStyle w:val="Emphasis"/>
          <w:rFonts w:ascii="Times New Roman" w:hAnsi="Times New Roman" w:cs="Times New Roman"/>
          <w:i w:val="0"/>
          <w:sz w:val="26"/>
          <w:szCs w:val="26"/>
        </w:rPr>
        <w:t xml:space="preserve">, </w:t>
      </w:r>
      <w:r w:rsidR="002F6CC9">
        <w:rPr>
          <w:rStyle w:val="Emphasis"/>
          <w:rFonts w:ascii="Times New Roman" w:hAnsi="Times New Roman" w:cs="Times New Roman"/>
          <w:i w:val="0"/>
          <w:sz w:val="26"/>
          <w:szCs w:val="26"/>
        </w:rPr>
        <w:t>góp phần thúc đẩy họ tham gia dần vào lĩnh vực logistics.</w:t>
      </w:r>
      <w:proofErr w:type="gramEnd"/>
      <w:r w:rsidR="002F6CC9">
        <w:rPr>
          <w:rStyle w:val="Emphasis"/>
          <w:rFonts w:ascii="Times New Roman" w:hAnsi="Times New Roman" w:cs="Times New Roman"/>
          <w:i w:val="0"/>
          <w:sz w:val="26"/>
          <w:szCs w:val="26"/>
        </w:rPr>
        <w:t xml:space="preserve"> </w:t>
      </w:r>
      <w:proofErr w:type="gramStart"/>
      <w:r w:rsidR="002F6CC9">
        <w:rPr>
          <w:rStyle w:val="Emphasis"/>
          <w:rFonts w:ascii="Times New Roman" w:hAnsi="Times New Roman" w:cs="Times New Roman"/>
          <w:i w:val="0"/>
          <w:sz w:val="26"/>
          <w:szCs w:val="26"/>
        </w:rPr>
        <w:t>Hơn nữa, với lợi thế về công nghệ, họ nhanh chóng xây dựng một thế hệ các cơ sở logistics hiện đại, tự động nhằm đáp ứng các nhu cầu ngày càng cao hơn về chi phí/đơn vị sản phẩm và tốc độ giao hàng.</w:t>
      </w:r>
      <w:proofErr w:type="gramEnd"/>
      <w:r w:rsidR="002F6CC9">
        <w:rPr>
          <w:rStyle w:val="Emphasis"/>
          <w:rFonts w:ascii="Times New Roman" w:hAnsi="Times New Roman" w:cs="Times New Roman"/>
          <w:i w:val="0"/>
          <w:sz w:val="26"/>
          <w:szCs w:val="26"/>
        </w:rPr>
        <w:t xml:space="preserve"> </w:t>
      </w:r>
    </w:p>
    <w:p w:rsidR="00B82426" w:rsidRDefault="00151A22" w:rsidP="002F6CC9">
      <w:pPr>
        <w:shd w:val="clear" w:color="auto" w:fill="FFFFFF"/>
        <w:spacing w:after="177" w:line="312" w:lineRule="auto"/>
        <w:ind w:firstLine="720"/>
        <w:jc w:val="both"/>
        <w:rPr>
          <w:rStyle w:val="Emphasis"/>
          <w:rFonts w:ascii="Times New Roman" w:hAnsi="Times New Roman" w:cs="Times New Roman"/>
          <w:i w:val="0"/>
          <w:sz w:val="26"/>
          <w:szCs w:val="26"/>
        </w:rPr>
      </w:pPr>
      <w:r w:rsidRPr="00B82426">
        <w:rPr>
          <w:rStyle w:val="Emphasis"/>
          <w:rFonts w:ascii="Times New Roman" w:hAnsi="Times New Roman" w:cs="Times New Roman"/>
          <w:i w:val="0"/>
          <w:sz w:val="26"/>
          <w:szCs w:val="26"/>
        </w:rPr>
        <w:t xml:space="preserve">Các </w:t>
      </w:r>
      <w:r>
        <w:rPr>
          <w:rStyle w:val="Emphasis"/>
          <w:rFonts w:ascii="Times New Roman" w:hAnsi="Times New Roman" w:cs="Times New Roman"/>
          <w:i w:val="0"/>
          <w:sz w:val="26"/>
          <w:szCs w:val="26"/>
        </w:rPr>
        <w:t>công ty</w:t>
      </w:r>
      <w:r w:rsidRPr="00B82426">
        <w:rPr>
          <w:rStyle w:val="Emphasis"/>
          <w:rFonts w:ascii="Times New Roman" w:hAnsi="Times New Roman" w:cs="Times New Roman"/>
          <w:i w:val="0"/>
          <w:sz w:val="26"/>
          <w:szCs w:val="26"/>
        </w:rPr>
        <w:t xml:space="preserve"> thương mại điện tử của Trung Quốc đang bắt đầu xây dựng một loại kho thông minh mới có thể </w:t>
      </w:r>
      <w:proofErr w:type="gramStart"/>
      <w:r w:rsidRPr="00B82426">
        <w:rPr>
          <w:rStyle w:val="Emphasis"/>
          <w:rFonts w:ascii="Times New Roman" w:hAnsi="Times New Roman" w:cs="Times New Roman"/>
          <w:i w:val="0"/>
          <w:sz w:val="26"/>
          <w:szCs w:val="26"/>
        </w:rPr>
        <w:t>theo</w:t>
      </w:r>
      <w:proofErr w:type="gramEnd"/>
      <w:r w:rsidRPr="00B82426">
        <w:rPr>
          <w:rStyle w:val="Emphasis"/>
          <w:rFonts w:ascii="Times New Roman" w:hAnsi="Times New Roman" w:cs="Times New Roman"/>
          <w:i w:val="0"/>
          <w:sz w:val="26"/>
          <w:szCs w:val="26"/>
        </w:rPr>
        <w:t xml:space="preserve"> kịp với sự tăng trưởng mạnh mẽ của thị trường bán lẻ trực tuyến lớn nhất thế giới.</w:t>
      </w:r>
      <w:r>
        <w:rPr>
          <w:rStyle w:val="Emphasis"/>
          <w:rFonts w:ascii="Times New Roman" w:hAnsi="Times New Roman" w:cs="Times New Roman"/>
          <w:i w:val="0"/>
          <w:sz w:val="26"/>
          <w:szCs w:val="26"/>
        </w:rPr>
        <w:t xml:space="preserve"> </w:t>
      </w:r>
      <w:r w:rsidR="00B82426">
        <w:rPr>
          <w:rStyle w:val="Emphasis"/>
          <w:rFonts w:ascii="Times New Roman" w:hAnsi="Times New Roman" w:cs="Times New Roman"/>
          <w:i w:val="0"/>
          <w:sz w:val="26"/>
          <w:szCs w:val="26"/>
        </w:rPr>
        <w:t>Các kho hàng thông minh góp phần đáng kể cho sự phát triển</w:t>
      </w:r>
      <w:r w:rsidR="00B82426" w:rsidRPr="00091FAE">
        <w:rPr>
          <w:rStyle w:val="Emphasis"/>
          <w:rFonts w:ascii="Times New Roman" w:hAnsi="Times New Roman" w:cs="Times New Roman"/>
          <w:i w:val="0"/>
          <w:sz w:val="26"/>
          <w:szCs w:val="26"/>
        </w:rPr>
        <w:t xml:space="preserve"> thương mại điện tử ở Trung Quốc</w:t>
      </w:r>
    </w:p>
    <w:p w:rsidR="00B82426" w:rsidRDefault="00B82426" w:rsidP="00151A22">
      <w:pPr>
        <w:shd w:val="clear" w:color="auto" w:fill="FFFFFF"/>
        <w:spacing w:after="177" w:line="312" w:lineRule="auto"/>
        <w:ind w:firstLine="720"/>
        <w:jc w:val="both"/>
        <w:rPr>
          <w:rStyle w:val="Emphasis"/>
          <w:rFonts w:ascii="Times New Roman" w:hAnsi="Times New Roman" w:cs="Times New Roman"/>
          <w:i w:val="0"/>
          <w:sz w:val="26"/>
          <w:szCs w:val="26"/>
        </w:rPr>
      </w:pPr>
      <w:r w:rsidRPr="00B82426">
        <w:rPr>
          <w:rStyle w:val="Emphasis"/>
          <w:rFonts w:ascii="Times New Roman" w:hAnsi="Times New Roman" w:cs="Times New Roman"/>
          <w:i w:val="0"/>
          <w:sz w:val="26"/>
          <w:szCs w:val="26"/>
        </w:rPr>
        <w:t xml:space="preserve">Với những tiến bộ trong </w:t>
      </w:r>
      <w:r w:rsidR="00151A22">
        <w:rPr>
          <w:rStyle w:val="Emphasis"/>
          <w:rFonts w:ascii="Times New Roman" w:hAnsi="Times New Roman" w:cs="Times New Roman"/>
          <w:i w:val="0"/>
          <w:sz w:val="26"/>
          <w:szCs w:val="26"/>
        </w:rPr>
        <w:t>lĩnh vực người máy (robot)</w:t>
      </w:r>
      <w:r w:rsidRPr="00B82426">
        <w:rPr>
          <w:rStyle w:val="Emphasis"/>
          <w:rFonts w:ascii="Times New Roman" w:hAnsi="Times New Roman" w:cs="Times New Roman"/>
          <w:i w:val="0"/>
          <w:sz w:val="26"/>
          <w:szCs w:val="26"/>
        </w:rPr>
        <w:t xml:space="preserve">, nhiều công ty lớn đang xem xét chuyển sang một lực lượng </w:t>
      </w:r>
      <w:proofErr w:type="gramStart"/>
      <w:r w:rsidRPr="00B82426">
        <w:rPr>
          <w:rStyle w:val="Emphasis"/>
          <w:rFonts w:ascii="Times New Roman" w:hAnsi="Times New Roman" w:cs="Times New Roman"/>
          <w:i w:val="0"/>
          <w:sz w:val="26"/>
          <w:szCs w:val="26"/>
        </w:rPr>
        <w:t>lao</w:t>
      </w:r>
      <w:proofErr w:type="gramEnd"/>
      <w:r w:rsidRPr="00B82426">
        <w:rPr>
          <w:rStyle w:val="Emphasis"/>
          <w:rFonts w:ascii="Times New Roman" w:hAnsi="Times New Roman" w:cs="Times New Roman"/>
          <w:i w:val="0"/>
          <w:sz w:val="26"/>
          <w:szCs w:val="26"/>
        </w:rPr>
        <w:t xml:space="preserve"> động tự động để quản lý kho của họ. </w:t>
      </w:r>
      <w:r w:rsidR="003C158E">
        <w:rPr>
          <w:rStyle w:val="Emphasis"/>
          <w:rFonts w:ascii="Times New Roman" w:hAnsi="Times New Roman" w:cs="Times New Roman"/>
          <w:i w:val="0"/>
          <w:sz w:val="26"/>
          <w:szCs w:val="26"/>
        </w:rPr>
        <w:t>Ví dụ bộ</w:t>
      </w:r>
      <w:r w:rsidRPr="00B82426">
        <w:rPr>
          <w:rStyle w:val="Emphasis"/>
          <w:rFonts w:ascii="Times New Roman" w:hAnsi="Times New Roman" w:cs="Times New Roman"/>
          <w:i w:val="0"/>
          <w:sz w:val="26"/>
          <w:szCs w:val="26"/>
        </w:rPr>
        <w:t xml:space="preserve"> phận Tmall của Alibaba đã khai trương kho thông minh đầu tiên vào năm 2017 tạ</w:t>
      </w:r>
      <w:r w:rsidR="003C158E">
        <w:rPr>
          <w:rStyle w:val="Emphasis"/>
          <w:rFonts w:ascii="Times New Roman" w:hAnsi="Times New Roman" w:cs="Times New Roman"/>
          <w:i w:val="0"/>
          <w:sz w:val="26"/>
          <w:szCs w:val="26"/>
        </w:rPr>
        <w:t>i</w:t>
      </w:r>
      <w:r w:rsidRPr="00B82426">
        <w:rPr>
          <w:rStyle w:val="Emphasis"/>
          <w:rFonts w:ascii="Times New Roman" w:hAnsi="Times New Roman" w:cs="Times New Roman"/>
          <w:i w:val="0"/>
          <w:sz w:val="26"/>
          <w:szCs w:val="26"/>
        </w:rPr>
        <w:t xml:space="preserve"> Huiyang của Trung Quốc, với các phương tiện tự động nhỏ gọn nhưng </w:t>
      </w:r>
      <w:r w:rsidR="00151A22">
        <w:rPr>
          <w:rStyle w:val="Emphasis"/>
          <w:rFonts w:ascii="Times New Roman" w:hAnsi="Times New Roman" w:cs="Times New Roman"/>
          <w:i w:val="0"/>
          <w:sz w:val="26"/>
          <w:szCs w:val="26"/>
        </w:rPr>
        <w:t>rất năng suất</w:t>
      </w:r>
      <w:r w:rsidRPr="00B82426">
        <w:rPr>
          <w:rStyle w:val="Emphasis"/>
          <w:rFonts w:ascii="Times New Roman" w:hAnsi="Times New Roman" w:cs="Times New Roman"/>
          <w:i w:val="0"/>
          <w:sz w:val="26"/>
          <w:szCs w:val="26"/>
        </w:rPr>
        <w:t xml:space="preserve"> (</w:t>
      </w:r>
      <w:r w:rsidR="003C158E">
        <w:rPr>
          <w:rStyle w:val="Emphasis"/>
          <w:rFonts w:ascii="Times New Roman" w:hAnsi="Times New Roman" w:cs="Times New Roman"/>
          <w:i w:val="0"/>
          <w:sz w:val="26"/>
          <w:szCs w:val="26"/>
        </w:rPr>
        <w:t xml:space="preserve">robot </w:t>
      </w:r>
      <w:r w:rsidRPr="00B82426">
        <w:rPr>
          <w:rStyle w:val="Emphasis"/>
          <w:rFonts w:ascii="Times New Roman" w:hAnsi="Times New Roman" w:cs="Times New Roman"/>
          <w:i w:val="0"/>
          <w:sz w:val="26"/>
          <w:szCs w:val="26"/>
        </w:rPr>
        <w:t>AGV) để di chuyển hàng hóa và chuẩn bị các đơn đặ</w:t>
      </w:r>
      <w:r>
        <w:rPr>
          <w:rStyle w:val="Emphasis"/>
          <w:rFonts w:ascii="Times New Roman" w:hAnsi="Times New Roman" w:cs="Times New Roman"/>
          <w:i w:val="0"/>
          <w:sz w:val="26"/>
          <w:szCs w:val="26"/>
        </w:rPr>
        <w:t xml:space="preserve">t hàng. </w:t>
      </w:r>
    </w:p>
    <w:p w:rsidR="00B82426" w:rsidRPr="00B82426" w:rsidRDefault="00B82426" w:rsidP="00B82426">
      <w:pPr>
        <w:shd w:val="clear" w:color="auto" w:fill="FFFFFF"/>
        <w:spacing w:after="177" w:line="312" w:lineRule="auto"/>
        <w:ind w:firstLine="720"/>
        <w:jc w:val="both"/>
        <w:rPr>
          <w:rStyle w:val="Emphasis"/>
          <w:rFonts w:ascii="Times New Roman" w:hAnsi="Times New Roman" w:cs="Times New Roman"/>
          <w:i w:val="0"/>
          <w:sz w:val="26"/>
          <w:szCs w:val="26"/>
        </w:rPr>
      </w:pPr>
      <w:r w:rsidRPr="00B82426">
        <w:rPr>
          <w:rStyle w:val="Emphasis"/>
          <w:rFonts w:ascii="Times New Roman" w:hAnsi="Times New Roman" w:cs="Times New Roman"/>
          <w:i w:val="0"/>
          <w:sz w:val="26"/>
          <w:szCs w:val="26"/>
        </w:rPr>
        <w:t xml:space="preserve">Theo eMarketer, doanh số thương mại điện tử ở Trung Quốc dự kiến đạt 1,132 tỷ đô la trong năm 2017, chiếm gần một nửa lượng bán lẻ trực tuyến toàn cầu. </w:t>
      </w:r>
      <w:proofErr w:type="gramStart"/>
      <w:r w:rsidRPr="00B82426">
        <w:rPr>
          <w:rStyle w:val="Emphasis"/>
          <w:rFonts w:ascii="Times New Roman" w:hAnsi="Times New Roman" w:cs="Times New Roman"/>
          <w:i w:val="0"/>
          <w:sz w:val="26"/>
          <w:szCs w:val="26"/>
        </w:rPr>
        <w:t>Trung Quốc cũng là thị trường robot lớn nhất thế giới.</w:t>
      </w:r>
      <w:proofErr w:type="gramEnd"/>
      <w:r w:rsidRPr="00B82426">
        <w:rPr>
          <w:rStyle w:val="Emphasis"/>
          <w:rFonts w:ascii="Times New Roman" w:hAnsi="Times New Roman" w:cs="Times New Roman"/>
          <w:i w:val="0"/>
          <w:sz w:val="26"/>
          <w:szCs w:val="26"/>
        </w:rPr>
        <w:t xml:space="preserve"> </w:t>
      </w:r>
    </w:p>
    <w:p w:rsidR="00B82426" w:rsidRPr="00B82426" w:rsidRDefault="00151A22" w:rsidP="003C158E">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Trong khi việc vận hành hệ thống kho t</w:t>
      </w:r>
      <w:r w:rsidR="00B82426" w:rsidRPr="00B82426">
        <w:rPr>
          <w:rStyle w:val="Emphasis"/>
          <w:rFonts w:ascii="Times New Roman" w:hAnsi="Times New Roman" w:cs="Times New Roman"/>
          <w:i w:val="0"/>
          <w:sz w:val="26"/>
          <w:szCs w:val="26"/>
        </w:rPr>
        <w:t>ruyền thố</w:t>
      </w:r>
      <w:r>
        <w:rPr>
          <w:rStyle w:val="Emphasis"/>
          <w:rFonts w:ascii="Times New Roman" w:hAnsi="Times New Roman" w:cs="Times New Roman"/>
          <w:i w:val="0"/>
          <w:sz w:val="26"/>
          <w:szCs w:val="26"/>
        </w:rPr>
        <w:t>ng tốn kém cả về chi phí lao động, thời gian, hệ thống kho thông minh được số hóa của Al</w:t>
      </w:r>
      <w:r w:rsidR="003C158E">
        <w:rPr>
          <w:rStyle w:val="Emphasis"/>
          <w:rFonts w:ascii="Times New Roman" w:hAnsi="Times New Roman" w:cs="Times New Roman"/>
          <w:i w:val="0"/>
          <w:sz w:val="26"/>
          <w:szCs w:val="26"/>
        </w:rPr>
        <w:t>ibaba</w:t>
      </w:r>
      <w:r w:rsidR="00B82426" w:rsidRPr="00B82426">
        <w:rPr>
          <w:rStyle w:val="Emphasis"/>
          <w:rFonts w:ascii="Times New Roman" w:hAnsi="Times New Roman" w:cs="Times New Roman"/>
          <w:i w:val="0"/>
          <w:sz w:val="26"/>
          <w:szCs w:val="26"/>
        </w:rPr>
        <w:t xml:space="preserve"> sử dụng các ứng dụng IoT, dữ liệu lớn</w:t>
      </w:r>
      <w:r w:rsidR="003C158E">
        <w:rPr>
          <w:rStyle w:val="Emphasis"/>
          <w:rFonts w:ascii="Times New Roman" w:hAnsi="Times New Roman" w:cs="Times New Roman"/>
          <w:i w:val="0"/>
          <w:sz w:val="26"/>
          <w:szCs w:val="26"/>
        </w:rPr>
        <w:t xml:space="preserve"> (big data) </w:t>
      </w:r>
      <w:r w:rsidR="00B82426" w:rsidRPr="00B82426">
        <w:rPr>
          <w:rStyle w:val="Emphasis"/>
          <w:rFonts w:ascii="Times New Roman" w:hAnsi="Times New Roman" w:cs="Times New Roman"/>
          <w:i w:val="0"/>
          <w:sz w:val="26"/>
          <w:szCs w:val="26"/>
        </w:rPr>
        <w:t>và trí thông minh nhân tạo</w:t>
      </w:r>
      <w:r w:rsidR="003C158E">
        <w:rPr>
          <w:rStyle w:val="Emphasis"/>
          <w:rFonts w:ascii="Times New Roman" w:hAnsi="Times New Roman" w:cs="Times New Roman"/>
          <w:i w:val="0"/>
          <w:sz w:val="26"/>
          <w:szCs w:val="26"/>
        </w:rPr>
        <w:t xml:space="preserve"> để tối ưu hóa các nguồn lực và giảm thiểu ro, từ đó tăng hiệu suất của kho và phục vụ tốt hơn cho các khách hàng thương mại điện tử.</w:t>
      </w:r>
    </w:p>
    <w:p w:rsidR="00B82426" w:rsidRDefault="003C158E" w:rsidP="00B82426">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Hơn 60 robot</w:t>
      </w:r>
      <w:r w:rsidR="00B82426" w:rsidRPr="00B82426">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hoạt động tại </w:t>
      </w:r>
      <w:r w:rsidR="00B82426" w:rsidRPr="00B82426">
        <w:rPr>
          <w:rStyle w:val="Emphasis"/>
          <w:rFonts w:ascii="Times New Roman" w:hAnsi="Times New Roman" w:cs="Times New Roman"/>
          <w:i w:val="0"/>
          <w:sz w:val="26"/>
          <w:szCs w:val="26"/>
        </w:rPr>
        <w:t>nhà kho 32.000 sq ft của Alibaba.</w:t>
      </w:r>
      <w:proofErr w:type="gramEnd"/>
      <w:r w:rsidR="00B82426" w:rsidRPr="00B82426">
        <w:rPr>
          <w:rStyle w:val="Emphasis"/>
          <w:rFonts w:ascii="Times New Roman" w:hAnsi="Times New Roman" w:cs="Times New Roman"/>
          <w:i w:val="0"/>
          <w:sz w:val="26"/>
          <w:szCs w:val="26"/>
        </w:rPr>
        <w:t xml:space="preserve"> </w:t>
      </w:r>
      <w:proofErr w:type="gramStart"/>
      <w:r w:rsidR="00B82426" w:rsidRPr="00B82426">
        <w:rPr>
          <w:rStyle w:val="Emphasis"/>
          <w:rFonts w:ascii="Times New Roman" w:hAnsi="Times New Roman" w:cs="Times New Roman"/>
          <w:i w:val="0"/>
          <w:sz w:val="26"/>
          <w:szCs w:val="26"/>
        </w:rPr>
        <w:t>Thay vì một nhân viên bán hàng đóng gói</w:t>
      </w:r>
      <w:r>
        <w:rPr>
          <w:rStyle w:val="Emphasis"/>
          <w:rFonts w:ascii="Times New Roman" w:hAnsi="Times New Roman" w:cs="Times New Roman"/>
          <w:i w:val="0"/>
          <w:sz w:val="26"/>
          <w:szCs w:val="26"/>
        </w:rPr>
        <w:t xml:space="preserve"> phải di chuyển</w:t>
      </w:r>
      <w:r w:rsidR="00B82426" w:rsidRPr="00B82426">
        <w:rPr>
          <w:rStyle w:val="Emphasis"/>
          <w:rFonts w:ascii="Times New Roman" w:hAnsi="Times New Roman" w:cs="Times New Roman"/>
          <w:i w:val="0"/>
          <w:sz w:val="26"/>
          <w:szCs w:val="26"/>
        </w:rPr>
        <w:t xml:space="preserve"> trung bình 27.924 bước xung quanh </w:t>
      </w:r>
      <w:r w:rsidR="00B82426" w:rsidRPr="00B82426">
        <w:rPr>
          <w:rStyle w:val="Emphasis"/>
          <w:rFonts w:ascii="Times New Roman" w:hAnsi="Times New Roman" w:cs="Times New Roman"/>
          <w:i w:val="0"/>
          <w:sz w:val="26"/>
          <w:szCs w:val="26"/>
        </w:rPr>
        <w:lastRenderedPageBreak/>
        <w:t>nhà kho hàng ngày bây giờ chỉ còn 2.563</w:t>
      </w:r>
      <w:r>
        <w:rPr>
          <w:rStyle w:val="Emphasis"/>
          <w:rFonts w:ascii="Times New Roman" w:hAnsi="Times New Roman" w:cs="Times New Roman"/>
          <w:i w:val="0"/>
          <w:sz w:val="26"/>
          <w:szCs w:val="26"/>
        </w:rPr>
        <w:t xml:space="preserve"> bước</w:t>
      </w:r>
      <w:r w:rsidR="00B82426" w:rsidRPr="00B82426">
        <w:rPr>
          <w:rStyle w:val="Emphasis"/>
          <w:rFonts w:ascii="Times New Roman" w:hAnsi="Times New Roman" w:cs="Times New Roman"/>
          <w:i w:val="0"/>
          <w:sz w:val="26"/>
          <w:szCs w:val="26"/>
        </w:rPr>
        <w:t>.</w:t>
      </w:r>
      <w:proofErr w:type="gramEnd"/>
      <w:r w:rsidR="00B82426" w:rsidRPr="00B82426">
        <w:rPr>
          <w:rStyle w:val="Emphasis"/>
          <w:rFonts w:ascii="Times New Roman" w:hAnsi="Times New Roman" w:cs="Times New Roman"/>
          <w:i w:val="0"/>
          <w:sz w:val="26"/>
          <w:szCs w:val="26"/>
        </w:rPr>
        <w:t xml:space="preserve"> Alibaba tuyên bố hiệu quả tổng thể của nhà kho đã tăng gấp 3 lần nhờ</w:t>
      </w:r>
      <w:r>
        <w:rPr>
          <w:rStyle w:val="Emphasis"/>
          <w:rFonts w:ascii="Times New Roman" w:hAnsi="Times New Roman" w:cs="Times New Roman"/>
          <w:i w:val="0"/>
          <w:sz w:val="26"/>
          <w:szCs w:val="26"/>
        </w:rPr>
        <w:t xml:space="preserve"> áp dụng</w:t>
      </w:r>
      <w:r w:rsidR="00B82426" w:rsidRPr="00B82426">
        <w:rPr>
          <w:rStyle w:val="Emphasis"/>
          <w:rFonts w:ascii="Times New Roman" w:hAnsi="Times New Roman" w:cs="Times New Roman"/>
          <w:i w:val="0"/>
          <w:sz w:val="26"/>
          <w:szCs w:val="26"/>
        </w:rPr>
        <w:t xml:space="preserve"> AGV</w:t>
      </w:r>
      <w:r>
        <w:rPr>
          <w:rStyle w:val="Emphasis"/>
          <w:rFonts w:ascii="Times New Roman" w:hAnsi="Times New Roman" w:cs="Times New Roman"/>
          <w:i w:val="0"/>
          <w:sz w:val="26"/>
          <w:szCs w:val="26"/>
        </w:rPr>
        <w:t>.</w:t>
      </w:r>
    </w:p>
    <w:p w:rsidR="003C158E" w:rsidRPr="003C158E" w:rsidRDefault="003C158E" w:rsidP="003C158E">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Điều đáng nói là c</w:t>
      </w:r>
      <w:r w:rsidRPr="003C158E">
        <w:rPr>
          <w:rStyle w:val="Emphasis"/>
          <w:rFonts w:ascii="Times New Roman" w:hAnsi="Times New Roman" w:cs="Times New Roman"/>
          <w:i w:val="0"/>
          <w:sz w:val="26"/>
          <w:szCs w:val="26"/>
        </w:rPr>
        <w:t>ác robot được sản xuất bởi</w:t>
      </w:r>
      <w:r w:rsidR="002F6CC9">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chính một công ty của Trung Quốc,</w:t>
      </w:r>
      <w:r w:rsidRPr="003C158E">
        <w:rPr>
          <w:rStyle w:val="Emphasis"/>
          <w:rFonts w:ascii="Times New Roman" w:hAnsi="Times New Roman" w:cs="Times New Roman"/>
          <w:i w:val="0"/>
          <w:sz w:val="26"/>
          <w:szCs w:val="26"/>
        </w:rPr>
        <w:t xml:space="preserve"> công ty Quicktron </w:t>
      </w:r>
      <w:r>
        <w:rPr>
          <w:rStyle w:val="Emphasis"/>
          <w:rFonts w:ascii="Times New Roman" w:hAnsi="Times New Roman" w:cs="Times New Roman"/>
          <w:i w:val="0"/>
          <w:sz w:val="26"/>
          <w:szCs w:val="26"/>
        </w:rPr>
        <w:t>thay vì phải nhập khẩu</w:t>
      </w:r>
      <w:r w:rsidRPr="003C158E">
        <w:rPr>
          <w:rStyle w:val="Emphasis"/>
          <w:rFonts w:ascii="Times New Roman" w:hAnsi="Times New Roman" w:cs="Times New Roman"/>
          <w:i w:val="0"/>
          <w:sz w:val="26"/>
          <w:szCs w:val="26"/>
        </w:rPr>
        <w:t>.</w:t>
      </w:r>
      <w:proofErr w:type="gramEnd"/>
      <w:r w:rsidRPr="003C158E">
        <w:rPr>
          <w:rStyle w:val="Emphasis"/>
          <w:rFonts w:ascii="Times New Roman" w:hAnsi="Times New Roman" w:cs="Times New Roman"/>
          <w:i w:val="0"/>
          <w:sz w:val="26"/>
          <w:szCs w:val="26"/>
        </w:rPr>
        <w:t xml:space="preserve"> </w:t>
      </w:r>
      <w:proofErr w:type="gramStart"/>
      <w:r w:rsidRPr="003C158E">
        <w:rPr>
          <w:rStyle w:val="Emphasis"/>
          <w:rFonts w:ascii="Times New Roman" w:hAnsi="Times New Roman" w:cs="Times New Roman"/>
          <w:i w:val="0"/>
          <w:sz w:val="26"/>
          <w:szCs w:val="26"/>
        </w:rPr>
        <w:t xml:space="preserve">Mặc dù chỉ lớn hơn một chút so với các máy hút bụi robot thông thường, AGV có thể di chuyển 5 feet mỗi giây và mang </w:t>
      </w:r>
      <w:r>
        <w:rPr>
          <w:rStyle w:val="Emphasis"/>
          <w:rFonts w:ascii="Times New Roman" w:hAnsi="Times New Roman" w:cs="Times New Roman"/>
          <w:i w:val="0"/>
          <w:sz w:val="26"/>
          <w:szCs w:val="26"/>
        </w:rPr>
        <w:t xml:space="preserve">vác </w:t>
      </w:r>
      <w:r w:rsidRPr="003C158E">
        <w:rPr>
          <w:rStyle w:val="Emphasis"/>
          <w:rFonts w:ascii="Times New Roman" w:hAnsi="Times New Roman" w:cs="Times New Roman"/>
          <w:i w:val="0"/>
          <w:sz w:val="26"/>
          <w:szCs w:val="26"/>
        </w:rPr>
        <w:t>đến 500 kg.</w:t>
      </w:r>
      <w:proofErr w:type="gramEnd"/>
      <w:r w:rsidRPr="003C158E">
        <w:rPr>
          <w:rStyle w:val="Emphasis"/>
          <w:rFonts w:ascii="Times New Roman" w:hAnsi="Times New Roman" w:cs="Times New Roman"/>
          <w:i w:val="0"/>
          <w:sz w:val="26"/>
          <w:szCs w:val="26"/>
        </w:rPr>
        <w:t xml:space="preserve"> </w:t>
      </w:r>
      <w:proofErr w:type="gramStart"/>
      <w:r w:rsidRPr="003C158E">
        <w:rPr>
          <w:rStyle w:val="Emphasis"/>
          <w:rFonts w:ascii="Times New Roman" w:hAnsi="Times New Roman" w:cs="Times New Roman"/>
          <w:i w:val="0"/>
          <w:sz w:val="26"/>
          <w:szCs w:val="26"/>
        </w:rPr>
        <w:t>Các robot có thể xoay 360 độ để dễ dàng truy cập vào kệ và có thể cảm nhận lẫn nhau để tránh va chạm.</w:t>
      </w:r>
      <w:proofErr w:type="gramEnd"/>
      <w:r w:rsidRPr="003C158E">
        <w:rPr>
          <w:rStyle w:val="Emphasis"/>
          <w:rFonts w:ascii="Times New Roman" w:hAnsi="Times New Roman" w:cs="Times New Roman"/>
          <w:i w:val="0"/>
          <w:sz w:val="26"/>
          <w:szCs w:val="26"/>
        </w:rPr>
        <w:t xml:space="preserve"> Các rô bốt Quicktron rất hiệu quả và tự động nguồn bộ sạc khi pin sắp hế</w:t>
      </w:r>
      <w:r>
        <w:rPr>
          <w:rStyle w:val="Emphasis"/>
          <w:rFonts w:ascii="Times New Roman" w:hAnsi="Times New Roman" w:cs="Times New Roman"/>
          <w:i w:val="0"/>
          <w:sz w:val="26"/>
          <w:szCs w:val="26"/>
        </w:rPr>
        <w:t>t.</w:t>
      </w:r>
    </w:p>
    <w:p w:rsidR="003C158E" w:rsidRDefault="003C158E" w:rsidP="003C158E">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3C158E">
        <w:rPr>
          <w:rStyle w:val="Emphasis"/>
          <w:rFonts w:ascii="Times New Roman" w:hAnsi="Times New Roman" w:cs="Times New Roman"/>
          <w:i w:val="0"/>
          <w:sz w:val="26"/>
          <w:szCs w:val="26"/>
        </w:rPr>
        <w:t>AGV nhận được hướng dẫn qua Wi-Fi và chịu trách nhiệm di chuyển hàng hóa trong kho.</w:t>
      </w:r>
      <w:proofErr w:type="gramEnd"/>
      <w:r w:rsidRPr="003C158E">
        <w:rPr>
          <w:rStyle w:val="Emphasis"/>
          <w:rFonts w:ascii="Times New Roman" w:hAnsi="Times New Roman" w:cs="Times New Roman"/>
          <w:i w:val="0"/>
          <w:sz w:val="26"/>
          <w:szCs w:val="26"/>
        </w:rPr>
        <w:t xml:space="preserve"> Được kích hoạt khi người mua sắm đặt hàng trên trang web Tmall của Alibaba, sau đó rô-bốt gửi kệ chứa bưu kiện cho nhân viên kho hàng, người sẽ phân loại qua bưu kiện và sau đó giao hàng cho khách hàng. Sau khi hoàn thành nhiệm vụ, rô bốt sẽ trở lại để chờ lệnh tiếp </w:t>
      </w:r>
      <w:proofErr w:type="gramStart"/>
      <w:r w:rsidRPr="003C158E">
        <w:rPr>
          <w:rStyle w:val="Emphasis"/>
          <w:rFonts w:ascii="Times New Roman" w:hAnsi="Times New Roman" w:cs="Times New Roman"/>
          <w:i w:val="0"/>
          <w:sz w:val="26"/>
          <w:szCs w:val="26"/>
        </w:rPr>
        <w:t>theo</w:t>
      </w:r>
      <w:proofErr w:type="gramEnd"/>
      <w:r w:rsidRPr="003C158E">
        <w:rPr>
          <w:rStyle w:val="Emphasis"/>
          <w:rFonts w:ascii="Times New Roman" w:hAnsi="Times New Roman" w:cs="Times New Roman"/>
          <w:i w:val="0"/>
          <w:sz w:val="26"/>
          <w:szCs w:val="26"/>
        </w:rPr>
        <w:t xml:space="preserve"> của họ.</w:t>
      </w:r>
    </w:p>
    <w:p w:rsidR="003C158E" w:rsidRPr="00CE5DF4" w:rsidRDefault="003C158E" w:rsidP="00A52B66">
      <w:pPr>
        <w:shd w:val="clear" w:color="auto" w:fill="FFFFFF"/>
        <w:spacing w:after="177" w:line="312" w:lineRule="auto"/>
        <w:ind w:firstLine="720"/>
        <w:jc w:val="both"/>
        <w:rPr>
          <w:rStyle w:val="Emphasis"/>
          <w:rFonts w:ascii="Times New Roman" w:hAnsi="Times New Roman" w:cs="Times New Roman"/>
          <w:i w:val="0"/>
          <w:sz w:val="26"/>
          <w:szCs w:val="26"/>
        </w:rPr>
      </w:pPr>
      <w:r w:rsidRPr="003C158E">
        <w:rPr>
          <w:rStyle w:val="Emphasis"/>
          <w:rFonts w:ascii="Times New Roman" w:hAnsi="Times New Roman" w:cs="Times New Roman"/>
          <w:i w:val="0"/>
          <w:sz w:val="26"/>
          <w:szCs w:val="26"/>
        </w:rPr>
        <w:t>Mô hình của Alibaba là một nghiên cứu điển hình về hiệu quả gia tăng sử dụng AGV. Rõ ràng, Alibaba đã cam kết</w:t>
      </w:r>
      <w:r w:rsidR="00A52B66">
        <w:rPr>
          <w:rStyle w:val="Emphasis"/>
          <w:rFonts w:ascii="Times New Roman" w:hAnsi="Times New Roman" w:cs="Times New Roman"/>
          <w:i w:val="0"/>
          <w:sz w:val="26"/>
          <w:szCs w:val="26"/>
        </w:rPr>
        <w:t xml:space="preserve"> đu tư</w:t>
      </w:r>
      <w:r w:rsidRPr="003C158E">
        <w:rPr>
          <w:rStyle w:val="Emphasis"/>
          <w:rFonts w:ascii="Times New Roman" w:hAnsi="Times New Roman" w:cs="Times New Roman"/>
          <w:i w:val="0"/>
          <w:sz w:val="26"/>
          <w:szCs w:val="26"/>
        </w:rPr>
        <w:t xml:space="preserve"> 15 tỷ</w:t>
      </w:r>
      <w:r w:rsidR="00A52B66">
        <w:rPr>
          <w:rStyle w:val="Emphasis"/>
          <w:rFonts w:ascii="Times New Roman" w:hAnsi="Times New Roman" w:cs="Times New Roman"/>
          <w:i w:val="0"/>
          <w:sz w:val="26"/>
          <w:szCs w:val="26"/>
        </w:rPr>
        <w:t xml:space="preserve"> đô la đến</w:t>
      </w:r>
      <w:r w:rsidRPr="003C158E">
        <w:rPr>
          <w:rStyle w:val="Emphasis"/>
          <w:rFonts w:ascii="Times New Roman" w:hAnsi="Times New Roman" w:cs="Times New Roman"/>
          <w:i w:val="0"/>
          <w:sz w:val="26"/>
          <w:szCs w:val="26"/>
        </w:rPr>
        <w:t xml:space="preserve"> năm 2022 để mở rộng mạng lưới </w:t>
      </w:r>
      <w:r w:rsidR="00A52B66">
        <w:rPr>
          <w:rStyle w:val="Emphasis"/>
          <w:rFonts w:ascii="Times New Roman" w:hAnsi="Times New Roman" w:cs="Times New Roman"/>
          <w:i w:val="0"/>
          <w:sz w:val="26"/>
          <w:szCs w:val="26"/>
        </w:rPr>
        <w:t>logistics</w:t>
      </w:r>
      <w:r w:rsidRPr="003C158E">
        <w:rPr>
          <w:rStyle w:val="Emphasis"/>
          <w:rFonts w:ascii="Times New Roman" w:hAnsi="Times New Roman" w:cs="Times New Roman"/>
          <w:i w:val="0"/>
          <w:sz w:val="26"/>
          <w:szCs w:val="26"/>
        </w:rPr>
        <w:t xml:space="preserve"> toàn cầu của mình, với mô hình kho thông minh</w:t>
      </w:r>
      <w:r>
        <w:rPr>
          <w:rStyle w:val="Emphasis"/>
          <w:rFonts w:ascii="Times New Roman" w:hAnsi="Times New Roman" w:cs="Times New Roman"/>
          <w:i w:val="0"/>
          <w:sz w:val="26"/>
          <w:szCs w:val="26"/>
        </w:rPr>
        <w:t>.</w:t>
      </w:r>
    </w:p>
    <w:p w:rsidR="00CE5DF4" w:rsidRPr="00091FAE" w:rsidRDefault="00091FAE" w:rsidP="00091FAE">
      <w:pPr>
        <w:pStyle w:val="ListParagraph"/>
        <w:numPr>
          <w:ilvl w:val="1"/>
          <w:numId w:val="1"/>
        </w:numPr>
        <w:spacing w:line="312" w:lineRule="auto"/>
        <w:outlineLvl w:val="1"/>
        <w:rPr>
          <w:rFonts w:ascii="Times New Roman" w:hAnsi="Times New Roman" w:cs="Times New Roman"/>
          <w:b/>
          <w:sz w:val="26"/>
          <w:szCs w:val="26"/>
        </w:rPr>
      </w:pPr>
      <w:bookmarkStart w:id="20" w:name="_Toc521663393"/>
      <w:r>
        <w:rPr>
          <w:rFonts w:ascii="Times New Roman" w:hAnsi="Times New Roman" w:cs="Times New Roman"/>
          <w:b/>
          <w:i/>
          <w:sz w:val="26"/>
          <w:szCs w:val="26"/>
        </w:rPr>
        <w:t>Thông tin khác</w:t>
      </w:r>
      <w:r w:rsidR="00B8523A">
        <w:rPr>
          <w:rFonts w:ascii="Times New Roman" w:hAnsi="Times New Roman" w:cs="Times New Roman"/>
          <w:b/>
          <w:i/>
          <w:sz w:val="26"/>
          <w:szCs w:val="26"/>
        </w:rPr>
        <w:t>:</w:t>
      </w:r>
      <w:bookmarkEnd w:id="20"/>
      <w:r w:rsidR="00B8523A">
        <w:rPr>
          <w:rFonts w:ascii="Times New Roman" w:hAnsi="Times New Roman" w:cs="Times New Roman"/>
          <w:b/>
          <w:i/>
          <w:sz w:val="26"/>
          <w:szCs w:val="26"/>
        </w:rPr>
        <w:t xml:space="preserve"> </w:t>
      </w:r>
    </w:p>
    <w:p w:rsidR="00091FAE" w:rsidRPr="00091FAE" w:rsidRDefault="00091FAE" w:rsidP="00091FAE">
      <w:pPr>
        <w:spacing w:line="312" w:lineRule="auto"/>
        <w:ind w:firstLine="720"/>
        <w:jc w:val="both"/>
        <w:rPr>
          <w:rStyle w:val="Emphasis"/>
          <w:rFonts w:ascii="Times New Roman" w:hAnsi="Times New Roman" w:cs="Times New Roman"/>
          <w:i w:val="0"/>
          <w:sz w:val="26"/>
          <w:szCs w:val="26"/>
        </w:rPr>
      </w:pPr>
      <w:r w:rsidRPr="00091FAE">
        <w:rPr>
          <w:rStyle w:val="Emphasis"/>
          <w:rFonts w:ascii="Times New Roman" w:hAnsi="Times New Roman" w:cs="Times New Roman"/>
          <w:i w:val="0"/>
          <w:sz w:val="26"/>
          <w:szCs w:val="26"/>
        </w:rPr>
        <w:t>Chính quyền thành phố Trị</w:t>
      </w:r>
      <w:r w:rsidR="002F6CC9">
        <w:rPr>
          <w:rStyle w:val="Emphasis"/>
          <w:rFonts w:ascii="Times New Roman" w:hAnsi="Times New Roman" w:cs="Times New Roman"/>
          <w:i w:val="0"/>
          <w:sz w:val="26"/>
          <w:szCs w:val="26"/>
        </w:rPr>
        <w:t xml:space="preserve">nh Châu, tỉnh Hà Nam </w:t>
      </w:r>
      <w:r w:rsidRPr="00091FAE">
        <w:rPr>
          <w:rStyle w:val="Emphasis"/>
          <w:rFonts w:ascii="Times New Roman" w:hAnsi="Times New Roman" w:cs="Times New Roman"/>
          <w:i w:val="0"/>
          <w:sz w:val="26"/>
          <w:szCs w:val="26"/>
        </w:rPr>
        <w:t>(Trung Quốc), FERRMED và UIC đã ký kết tại một thỏa thuận hợp tác để thúc đẩy nền tảng các trung tâm hậu cần lớn ở châu Âu và châu Á. Thỏa thuận đã được ký kết trong khuôn khổ thực hiện Chương trình Chiến lược Hợp tác EU - Trung Quốc năm 2020.</w:t>
      </w:r>
    </w:p>
    <w:p w:rsidR="00091FAE" w:rsidRPr="00091FAE" w:rsidRDefault="00091FAE" w:rsidP="00091FAE">
      <w:pPr>
        <w:spacing w:line="312" w:lineRule="auto"/>
        <w:ind w:firstLine="720"/>
        <w:jc w:val="both"/>
        <w:rPr>
          <w:rStyle w:val="Emphasis"/>
          <w:rFonts w:ascii="Times New Roman" w:hAnsi="Times New Roman" w:cs="Times New Roman"/>
          <w:i w:val="0"/>
          <w:sz w:val="26"/>
          <w:szCs w:val="26"/>
        </w:rPr>
      </w:pPr>
      <w:r w:rsidRPr="00091FAE">
        <w:rPr>
          <w:rStyle w:val="Emphasis"/>
          <w:rFonts w:ascii="Times New Roman" w:hAnsi="Times New Roman" w:cs="Times New Roman"/>
          <w:i w:val="0"/>
          <w:sz w:val="26"/>
          <w:szCs w:val="26"/>
        </w:rPr>
        <w:t>Nền tảng sẽ nâng cấp việc trao đổi và hợp tác giữa các trung tâm công nghiệp và logistics lớn với thỏa thuận với một sáng kiến ​​“Một vành đai, một con đườ</w:t>
      </w:r>
      <w:r w:rsidR="002F6CC9">
        <w:rPr>
          <w:rStyle w:val="Emphasis"/>
          <w:rFonts w:ascii="Times New Roman" w:hAnsi="Times New Roman" w:cs="Times New Roman"/>
          <w:i w:val="0"/>
          <w:sz w:val="26"/>
          <w:szCs w:val="26"/>
        </w:rPr>
        <w:t>ng”, qua đó</w:t>
      </w:r>
      <w:r w:rsidRPr="00091FAE">
        <w:rPr>
          <w:rStyle w:val="Emphasis"/>
          <w:rFonts w:ascii="Times New Roman" w:hAnsi="Times New Roman" w:cs="Times New Roman"/>
          <w:i w:val="0"/>
          <w:sz w:val="26"/>
          <w:szCs w:val="26"/>
        </w:rPr>
        <w:t xml:space="preserve"> cải thiện đáng kể khả năng kết nối và hiệu quả vận chuyển hàng hóa đường sắt và đa phương thức giữa Trung Quốc và Liên minh châu </w:t>
      </w:r>
      <w:proofErr w:type="gramStart"/>
      <w:r w:rsidRPr="00091FAE">
        <w:rPr>
          <w:rStyle w:val="Emphasis"/>
          <w:rFonts w:ascii="Times New Roman" w:hAnsi="Times New Roman" w:cs="Times New Roman"/>
          <w:i w:val="0"/>
          <w:sz w:val="26"/>
          <w:szCs w:val="26"/>
        </w:rPr>
        <w:t>Âu .</w:t>
      </w:r>
      <w:proofErr w:type="gramEnd"/>
    </w:p>
    <w:p w:rsidR="00091FAE" w:rsidRPr="00091FAE" w:rsidRDefault="00091FAE" w:rsidP="00091FAE">
      <w:pPr>
        <w:spacing w:line="312" w:lineRule="auto"/>
        <w:ind w:firstLine="720"/>
        <w:jc w:val="both"/>
        <w:rPr>
          <w:rStyle w:val="Emphasis"/>
          <w:rFonts w:ascii="Times New Roman" w:hAnsi="Times New Roman" w:cs="Times New Roman"/>
          <w:i w:val="0"/>
          <w:sz w:val="26"/>
          <w:szCs w:val="26"/>
        </w:rPr>
      </w:pPr>
      <w:proofErr w:type="gramStart"/>
      <w:r w:rsidRPr="00091FAE">
        <w:rPr>
          <w:rStyle w:val="Emphasis"/>
          <w:rFonts w:ascii="Times New Roman" w:hAnsi="Times New Roman" w:cs="Times New Roman"/>
          <w:i w:val="0"/>
          <w:sz w:val="26"/>
          <w:szCs w:val="26"/>
        </w:rPr>
        <w:t xml:space="preserve">Các công ty, trung tâm nghiên cứu và phát triển, vận hành đường sắt và logistics được mời tham gia vào hoạt động này sẽ nhận được sự </w:t>
      </w:r>
      <w:r w:rsidR="002F6CC9">
        <w:rPr>
          <w:rStyle w:val="Emphasis"/>
          <w:rFonts w:ascii="Times New Roman" w:hAnsi="Times New Roman" w:cs="Times New Roman"/>
          <w:i w:val="0"/>
          <w:sz w:val="26"/>
          <w:szCs w:val="26"/>
        </w:rPr>
        <w:t>hỗ trợ</w:t>
      </w:r>
      <w:r w:rsidRPr="00091FAE">
        <w:rPr>
          <w:rStyle w:val="Emphasis"/>
          <w:rFonts w:ascii="Times New Roman" w:hAnsi="Times New Roman" w:cs="Times New Roman"/>
          <w:i w:val="0"/>
          <w:sz w:val="26"/>
          <w:szCs w:val="26"/>
        </w:rPr>
        <w:t xml:space="preserve"> của Nhóm làm việc đa ngành FERRMED.</w:t>
      </w:r>
      <w:proofErr w:type="gramEnd"/>
    </w:p>
    <w:p w:rsidR="00C6356A" w:rsidRPr="00091FAE" w:rsidRDefault="00091FAE" w:rsidP="00091FAE">
      <w:pPr>
        <w:spacing w:line="312" w:lineRule="auto"/>
        <w:ind w:firstLine="720"/>
        <w:jc w:val="both"/>
        <w:rPr>
          <w:rStyle w:val="Emphasis"/>
          <w:i w:val="0"/>
        </w:rPr>
      </w:pPr>
      <w:r w:rsidRPr="00091FAE">
        <w:rPr>
          <w:rStyle w:val="Emphasis"/>
          <w:rFonts w:ascii="Times New Roman" w:hAnsi="Times New Roman" w:cs="Times New Roman"/>
          <w:i w:val="0"/>
          <w:sz w:val="26"/>
          <w:szCs w:val="26"/>
        </w:rPr>
        <w:lastRenderedPageBreak/>
        <w:t>Ngoài ra, Trịnh Châu, thủ phủ của tỉnh Hà Nam, và FERRMED đã đồng ý hợp tác về tăng cường vận tải đường sắt vận chuyển hàng hóa và thúc đẩy quan hệ của các doanh nghiệp trong mọi khía cạnh, thông qua các văn phòng đại diện tại Trung Quốc và châu Âu</w:t>
      </w:r>
      <w:r w:rsidR="002F6CC9">
        <w:rPr>
          <w:rStyle w:val="Emphasis"/>
          <w:rFonts w:ascii="Times New Roman" w:hAnsi="Times New Roman" w:cs="Times New Roman"/>
          <w:i w:val="0"/>
          <w:sz w:val="26"/>
          <w:szCs w:val="26"/>
        </w:rPr>
        <w:t>.</w:t>
      </w:r>
    </w:p>
    <w:sectPr w:rsidR="00C6356A" w:rsidRPr="00091FAE" w:rsidSect="00A4098E">
      <w:footerReference w:type="default" r:id="rId16"/>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1B9" w:rsidRDefault="005F11B9" w:rsidP="00AC37BB">
      <w:pPr>
        <w:spacing w:after="0" w:line="240" w:lineRule="auto"/>
      </w:pPr>
      <w:r>
        <w:separator/>
      </w:r>
    </w:p>
  </w:endnote>
  <w:endnote w:type="continuationSeparator" w:id="0">
    <w:p w:rsidR="005F11B9" w:rsidRDefault="005F11B9"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A25A23" w:rsidRDefault="0035634D">
        <w:pPr>
          <w:pStyle w:val="Footer"/>
          <w:jc w:val="right"/>
        </w:pPr>
        <w:r>
          <w:fldChar w:fldCharType="begin"/>
        </w:r>
        <w:r>
          <w:instrText xml:space="preserve"> PAGE   \* MERGEFORMAT </w:instrText>
        </w:r>
        <w:r>
          <w:fldChar w:fldCharType="separate"/>
        </w:r>
        <w:r w:rsidR="00D9555D">
          <w:rPr>
            <w:noProof/>
          </w:rPr>
          <w:t>4</w:t>
        </w:r>
        <w:r>
          <w:rPr>
            <w:noProof/>
          </w:rPr>
          <w:fldChar w:fldCharType="end"/>
        </w:r>
      </w:p>
    </w:sdtContent>
  </w:sdt>
  <w:p w:rsidR="00A25A23" w:rsidRDefault="00A25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1B9" w:rsidRDefault="005F11B9" w:rsidP="00AC37BB">
      <w:pPr>
        <w:spacing w:after="0" w:line="240" w:lineRule="auto"/>
      </w:pPr>
      <w:r>
        <w:separator/>
      </w:r>
    </w:p>
  </w:footnote>
  <w:footnote w:type="continuationSeparator" w:id="0">
    <w:p w:rsidR="005F11B9" w:rsidRDefault="005F11B9"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20B86"/>
    <w:rsid w:val="00055DF9"/>
    <w:rsid w:val="0007459B"/>
    <w:rsid w:val="00091FAE"/>
    <w:rsid w:val="000953B0"/>
    <w:rsid w:val="000D641E"/>
    <w:rsid w:val="00105E9D"/>
    <w:rsid w:val="00111438"/>
    <w:rsid w:val="00151A22"/>
    <w:rsid w:val="0018653A"/>
    <w:rsid w:val="001B2E26"/>
    <w:rsid w:val="001D2E97"/>
    <w:rsid w:val="001E3F15"/>
    <w:rsid w:val="0020733C"/>
    <w:rsid w:val="00222862"/>
    <w:rsid w:val="0023164F"/>
    <w:rsid w:val="002338D4"/>
    <w:rsid w:val="00243473"/>
    <w:rsid w:val="00244CD4"/>
    <w:rsid w:val="0025748E"/>
    <w:rsid w:val="002665E5"/>
    <w:rsid w:val="00285499"/>
    <w:rsid w:val="00291326"/>
    <w:rsid w:val="002F6CC9"/>
    <w:rsid w:val="003066E5"/>
    <w:rsid w:val="00314E63"/>
    <w:rsid w:val="003334FF"/>
    <w:rsid w:val="0035634D"/>
    <w:rsid w:val="00372317"/>
    <w:rsid w:val="0037482B"/>
    <w:rsid w:val="00376FF5"/>
    <w:rsid w:val="003B39B3"/>
    <w:rsid w:val="003C158E"/>
    <w:rsid w:val="003C73B3"/>
    <w:rsid w:val="003F3787"/>
    <w:rsid w:val="00427128"/>
    <w:rsid w:val="00491362"/>
    <w:rsid w:val="004A33DD"/>
    <w:rsid w:val="004C4499"/>
    <w:rsid w:val="004F3BC7"/>
    <w:rsid w:val="004F3E14"/>
    <w:rsid w:val="00503557"/>
    <w:rsid w:val="0050379F"/>
    <w:rsid w:val="005126F4"/>
    <w:rsid w:val="00554A39"/>
    <w:rsid w:val="005A37D7"/>
    <w:rsid w:val="005C03DA"/>
    <w:rsid w:val="005F11B9"/>
    <w:rsid w:val="00606F25"/>
    <w:rsid w:val="00632796"/>
    <w:rsid w:val="0064258B"/>
    <w:rsid w:val="0066750D"/>
    <w:rsid w:val="006C7647"/>
    <w:rsid w:val="006F7254"/>
    <w:rsid w:val="0076011B"/>
    <w:rsid w:val="007757F7"/>
    <w:rsid w:val="007771F0"/>
    <w:rsid w:val="00783D15"/>
    <w:rsid w:val="007A4B79"/>
    <w:rsid w:val="007A711C"/>
    <w:rsid w:val="007F37BD"/>
    <w:rsid w:val="00817F73"/>
    <w:rsid w:val="008302C8"/>
    <w:rsid w:val="0085727E"/>
    <w:rsid w:val="008735CF"/>
    <w:rsid w:val="008774C9"/>
    <w:rsid w:val="008864E4"/>
    <w:rsid w:val="008C5C2B"/>
    <w:rsid w:val="008E374E"/>
    <w:rsid w:val="00940E83"/>
    <w:rsid w:val="00961E55"/>
    <w:rsid w:val="00981BDB"/>
    <w:rsid w:val="009B379A"/>
    <w:rsid w:val="009C14D4"/>
    <w:rsid w:val="009D25F9"/>
    <w:rsid w:val="00A022B1"/>
    <w:rsid w:val="00A11215"/>
    <w:rsid w:val="00A25A23"/>
    <w:rsid w:val="00A34A95"/>
    <w:rsid w:val="00A4098E"/>
    <w:rsid w:val="00A52B66"/>
    <w:rsid w:val="00A76837"/>
    <w:rsid w:val="00AA5285"/>
    <w:rsid w:val="00AC37BB"/>
    <w:rsid w:val="00B15A0D"/>
    <w:rsid w:val="00B82426"/>
    <w:rsid w:val="00B8523A"/>
    <w:rsid w:val="00C27A84"/>
    <w:rsid w:val="00C45DE0"/>
    <w:rsid w:val="00C6356A"/>
    <w:rsid w:val="00C65386"/>
    <w:rsid w:val="00C7600E"/>
    <w:rsid w:val="00C7687D"/>
    <w:rsid w:val="00CE3CC8"/>
    <w:rsid w:val="00CE5DF4"/>
    <w:rsid w:val="00D10889"/>
    <w:rsid w:val="00D27E0A"/>
    <w:rsid w:val="00D54585"/>
    <w:rsid w:val="00D82AF6"/>
    <w:rsid w:val="00D9555D"/>
    <w:rsid w:val="00DA01C4"/>
    <w:rsid w:val="00DC1D28"/>
    <w:rsid w:val="00DD1613"/>
    <w:rsid w:val="00E41A97"/>
    <w:rsid w:val="00E464B8"/>
    <w:rsid w:val="00E64606"/>
    <w:rsid w:val="00EB066A"/>
    <w:rsid w:val="00ED3871"/>
    <w:rsid w:val="00F14C13"/>
    <w:rsid w:val="00F17BAE"/>
    <w:rsid w:val="00F23C10"/>
    <w:rsid w:val="00F42FAC"/>
    <w:rsid w:val="00F526CE"/>
    <w:rsid w:val="00FB6291"/>
    <w:rsid w:val="00FD34B0"/>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OLINH\AppData\Roaming\Microsoft\Excel\China%20logistics%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OLINH\AppData\Roaming\Microsoft\Excel\China%20logistics%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AOLINH\AppData\Roaming\Microsoft\Excel\China%20logistics%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OLINH\AppData\Roaming\Microsoft\Excel\China%20logistics%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AOLINH\AppData\Roaming\Microsoft\Excel\China%20logistics%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AOLINH\AppData\Roaming\Microsoft\Excel\China%20logistics%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Tổng lượng vận chuyển hàng hóa theo tháng </a:t>
            </a:r>
          </a:p>
          <a:p>
            <a:pPr>
              <a:defRPr/>
            </a:pPr>
            <a:r>
              <a:rPr lang="en-US" sz="1200"/>
              <a:t>Đvt: 10.000 tấn</a:t>
            </a:r>
          </a:p>
        </c:rich>
      </c:tx>
      <c:layout>
        <c:manualLayout>
          <c:xMode val="edge"/>
          <c:yMode val="edge"/>
          <c:x val="0.16214588801399826"/>
          <c:y val="0"/>
        </c:manualLayout>
      </c:layout>
      <c:overlay val="0"/>
    </c:title>
    <c:autoTitleDeleted val="0"/>
    <c:plotArea>
      <c:layout/>
      <c:lineChart>
        <c:grouping val="standard"/>
        <c:varyColors val="0"/>
        <c:ser>
          <c:idx val="0"/>
          <c:order val="0"/>
          <c:cat>
            <c:strRef>
              <c:f>'Van chuyen'!$C$3:$R$3</c:f>
              <c:strCache>
                <c:ptCount val="16"/>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strCache>
            </c:strRef>
          </c:cat>
          <c:val>
            <c:numRef>
              <c:f>'Van chuyen'!$C$4:$R$4</c:f>
              <c:numCache>
                <c:formatCode>#,##0</c:formatCode>
                <c:ptCount val="16"/>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numCache>
            </c:numRef>
          </c:val>
          <c:smooth val="0"/>
        </c:ser>
        <c:dLbls>
          <c:showLegendKey val="0"/>
          <c:showVal val="0"/>
          <c:showCatName val="0"/>
          <c:showSerName val="0"/>
          <c:showPercent val="0"/>
          <c:showBubbleSize val="0"/>
        </c:dLbls>
        <c:marker val="1"/>
        <c:smooth val="0"/>
        <c:axId val="157171200"/>
        <c:axId val="152340736"/>
      </c:lineChart>
      <c:catAx>
        <c:axId val="157171200"/>
        <c:scaling>
          <c:orientation val="minMax"/>
        </c:scaling>
        <c:delete val="0"/>
        <c:axPos val="b"/>
        <c:majorTickMark val="out"/>
        <c:minorTickMark val="none"/>
        <c:tickLblPos val="nextTo"/>
        <c:crossAx val="152340736"/>
        <c:crosses val="autoZero"/>
        <c:auto val="1"/>
        <c:lblAlgn val="ctr"/>
        <c:lblOffset val="100"/>
        <c:noMultiLvlLbl val="0"/>
      </c:catAx>
      <c:valAx>
        <c:axId val="152340736"/>
        <c:scaling>
          <c:orientation val="minMax"/>
        </c:scaling>
        <c:delete val="0"/>
        <c:axPos val="l"/>
        <c:majorGridlines/>
        <c:numFmt formatCode="#,##0" sourceLinked="1"/>
        <c:majorTickMark val="out"/>
        <c:minorTickMark val="none"/>
        <c:tickLblPos val="nextTo"/>
        <c:crossAx val="15717120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Cơ cấu vận chuyển hàng hóa theo phương</a:t>
            </a:r>
            <a:r>
              <a:rPr lang="en-US" baseline="0"/>
              <a:t> thức vận tải </a:t>
            </a:r>
            <a:r>
              <a:rPr lang="en-US"/>
              <a:t>của Trung Quốc (6 tháng 2018)</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972222222222223"/>
          <c:y val="0.37413167104111988"/>
          <c:w val="0.81388888888888888"/>
          <c:h val="0.62488480606590846"/>
        </c:manualLayout>
      </c:layout>
      <c:pie3DChart>
        <c:varyColors val="1"/>
        <c:ser>
          <c:idx val="0"/>
          <c:order val="0"/>
          <c:dLbls>
            <c:numFmt formatCode="0.00%" sourceLinked="0"/>
            <c:txPr>
              <a:bodyPr/>
              <a:lstStyle/>
              <a:p>
                <a:pPr>
                  <a:defRPr sz="1200"/>
                </a:pPr>
                <a:endParaRPr lang="en-US"/>
              </a:p>
            </c:txPr>
            <c:showLegendKey val="0"/>
            <c:showVal val="0"/>
            <c:showCatName val="1"/>
            <c:showSerName val="0"/>
            <c:showPercent val="1"/>
            <c:showBubbleSize val="0"/>
            <c:showLeaderLines val="1"/>
          </c:dLbls>
          <c:cat>
            <c:strRef>
              <c:f>Sheet3!$A$5:$A$8</c:f>
              <c:strCache>
                <c:ptCount val="4"/>
                <c:pt idx="0">
                  <c:v>Đường sắt</c:v>
                </c:pt>
                <c:pt idx="1">
                  <c:v>Đường bộ</c:v>
                </c:pt>
                <c:pt idx="2">
                  <c:v>Đường thủy</c:v>
                </c:pt>
                <c:pt idx="3">
                  <c:v>Hàng không dân dụng</c:v>
                </c:pt>
              </c:strCache>
            </c:strRef>
          </c:cat>
          <c:val>
            <c:numRef>
              <c:f>Sheet3!$B$5:$B$8</c:f>
              <c:numCache>
                <c:formatCode>#,##0</c:formatCode>
                <c:ptCount val="4"/>
                <c:pt idx="0">
                  <c:v>195751</c:v>
                </c:pt>
                <c:pt idx="1">
                  <c:v>1797945</c:v>
                </c:pt>
                <c:pt idx="2">
                  <c:v>326873</c:v>
                </c:pt>
                <c:pt idx="3">
                  <c:v>356</c:v>
                </c:pt>
              </c:numCache>
            </c:numRef>
          </c:val>
        </c:ser>
        <c:dLbls>
          <c:showLegendKey val="0"/>
          <c:showVal val="0"/>
          <c:showCatName val="0"/>
          <c:showSerName val="0"/>
          <c:showPercent val="0"/>
          <c:showBubbleSize val="0"/>
          <c:showLeaderLines val="1"/>
        </c:dLbls>
      </c:pie3DChart>
    </c:plotArea>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bằng đường sắt của Trung Quốc </a:t>
            </a:r>
          </a:p>
          <a:p>
            <a:pPr>
              <a:defRPr/>
            </a:pPr>
            <a:r>
              <a:rPr lang="en-US" sz="1400"/>
              <a:t>(đvt:</a:t>
            </a:r>
            <a:r>
              <a:rPr lang="en-US" sz="1400" baseline="0"/>
              <a:t> </a:t>
            </a:r>
            <a:r>
              <a:rPr lang="en-US" sz="1400"/>
              <a:t>10.000 tấn)</a:t>
            </a:r>
          </a:p>
        </c:rich>
      </c:tx>
      <c:overlay val="0"/>
    </c:title>
    <c:autoTitleDeleted val="0"/>
    <c:plotArea>
      <c:layout/>
      <c:lineChart>
        <c:grouping val="standard"/>
        <c:varyColors val="0"/>
        <c:ser>
          <c:idx val="0"/>
          <c:order val="0"/>
          <c:cat>
            <c:strRef>
              <c:f>'Van chuyen'!$C$3:$R$3</c:f>
              <c:strCache>
                <c:ptCount val="16"/>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strCache>
            </c:strRef>
          </c:cat>
          <c:val>
            <c:numRef>
              <c:f>'Van chuyen'!$C$6:$R$6</c:f>
              <c:numCache>
                <c:formatCode>#,##0</c:formatCode>
                <c:ptCount val="16"/>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numCache>
            </c:numRef>
          </c:val>
          <c:smooth val="0"/>
        </c:ser>
        <c:dLbls>
          <c:showLegendKey val="0"/>
          <c:showVal val="0"/>
          <c:showCatName val="0"/>
          <c:showSerName val="0"/>
          <c:showPercent val="0"/>
          <c:showBubbleSize val="0"/>
        </c:dLbls>
        <c:marker val="1"/>
        <c:smooth val="0"/>
        <c:axId val="217629184"/>
        <c:axId val="152344192"/>
      </c:lineChart>
      <c:catAx>
        <c:axId val="217629184"/>
        <c:scaling>
          <c:orientation val="minMax"/>
        </c:scaling>
        <c:delete val="0"/>
        <c:axPos val="b"/>
        <c:majorTickMark val="out"/>
        <c:minorTickMark val="none"/>
        <c:tickLblPos val="nextTo"/>
        <c:crossAx val="152344192"/>
        <c:crosses val="autoZero"/>
        <c:auto val="1"/>
        <c:lblAlgn val="ctr"/>
        <c:lblOffset val="100"/>
        <c:noMultiLvlLbl val="0"/>
      </c:catAx>
      <c:valAx>
        <c:axId val="152344192"/>
        <c:scaling>
          <c:orientation val="minMax"/>
        </c:scaling>
        <c:delete val="0"/>
        <c:axPos val="l"/>
        <c:majorGridlines/>
        <c:numFmt formatCode="#,##0" sourceLinked="1"/>
        <c:majorTickMark val="out"/>
        <c:minorTickMark val="none"/>
        <c:tickLblPos val="nextTo"/>
        <c:crossAx val="21762918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a:t>Vận chuyển hàng bằng đường bộ của Trung Quốc (đvt:</a:t>
            </a:r>
            <a:r>
              <a:rPr lang="en-US" sz="1400" baseline="0"/>
              <a:t> </a:t>
            </a:r>
            <a:r>
              <a:rPr lang="en-US" sz="1400"/>
              <a:t>10.000 tấn)</a:t>
            </a:r>
          </a:p>
        </c:rich>
      </c:tx>
      <c:overlay val="0"/>
    </c:title>
    <c:autoTitleDeleted val="0"/>
    <c:plotArea>
      <c:layout/>
      <c:lineChart>
        <c:grouping val="standard"/>
        <c:varyColors val="0"/>
        <c:ser>
          <c:idx val="0"/>
          <c:order val="0"/>
          <c:cat>
            <c:strRef>
              <c:f>'Van chuyen'!$C$3:$R$3</c:f>
              <c:strCache>
                <c:ptCount val="16"/>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strCache>
            </c:strRef>
          </c:cat>
          <c:val>
            <c:numRef>
              <c:f>'Van chuyen'!$C$8:$R$8</c:f>
              <c:numCache>
                <c:formatCode>#,##0</c:formatCode>
                <c:ptCount val="16"/>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numCache>
            </c:numRef>
          </c:val>
          <c:smooth val="0"/>
        </c:ser>
        <c:dLbls>
          <c:showLegendKey val="0"/>
          <c:showVal val="0"/>
          <c:showCatName val="0"/>
          <c:showSerName val="0"/>
          <c:showPercent val="0"/>
          <c:showBubbleSize val="0"/>
        </c:dLbls>
        <c:marker val="1"/>
        <c:smooth val="0"/>
        <c:axId val="217629696"/>
        <c:axId val="152345344"/>
      </c:lineChart>
      <c:catAx>
        <c:axId val="217629696"/>
        <c:scaling>
          <c:orientation val="minMax"/>
        </c:scaling>
        <c:delete val="0"/>
        <c:axPos val="b"/>
        <c:majorTickMark val="out"/>
        <c:minorTickMark val="none"/>
        <c:tickLblPos val="nextTo"/>
        <c:crossAx val="152345344"/>
        <c:crosses val="autoZero"/>
        <c:auto val="1"/>
        <c:lblAlgn val="ctr"/>
        <c:lblOffset val="100"/>
        <c:noMultiLvlLbl val="0"/>
      </c:catAx>
      <c:valAx>
        <c:axId val="152345344"/>
        <c:scaling>
          <c:orientation val="minMax"/>
        </c:scaling>
        <c:delete val="0"/>
        <c:axPos val="l"/>
        <c:majorGridlines/>
        <c:numFmt formatCode="#,##0" sourceLinked="1"/>
        <c:majorTickMark val="out"/>
        <c:minorTickMark val="none"/>
        <c:tickLblPos val="nextTo"/>
        <c:crossAx val="21762969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Vận chuyển hàng bằng đường thủy</a:t>
            </a:r>
            <a:r>
              <a:rPr lang="en-US" sz="1200" baseline="0"/>
              <a:t> </a:t>
            </a:r>
            <a:r>
              <a:rPr lang="en-US" sz="1200"/>
              <a:t>của Trung Quốc </a:t>
            </a:r>
          </a:p>
          <a:p>
            <a:pPr>
              <a:defRPr/>
            </a:pPr>
            <a:r>
              <a:rPr lang="en-US" sz="1200"/>
              <a:t>(Đvt:</a:t>
            </a:r>
            <a:r>
              <a:rPr lang="en-US" sz="1200" baseline="0"/>
              <a:t> </a:t>
            </a:r>
            <a:r>
              <a:rPr lang="en-US" sz="1200"/>
              <a:t>10.000 tấn)</a:t>
            </a:r>
          </a:p>
        </c:rich>
      </c:tx>
      <c:overlay val="0"/>
    </c:title>
    <c:autoTitleDeleted val="0"/>
    <c:plotArea>
      <c:layout/>
      <c:lineChart>
        <c:grouping val="standard"/>
        <c:varyColors val="0"/>
        <c:ser>
          <c:idx val="0"/>
          <c:order val="0"/>
          <c:cat>
            <c:strRef>
              <c:f>'Van chuyen'!$C$3:$R$3</c:f>
              <c:strCache>
                <c:ptCount val="16"/>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strCache>
            </c:strRef>
          </c:cat>
          <c:val>
            <c:numRef>
              <c:f>'Van chuyen'!$C$10:$R$10</c:f>
              <c:numCache>
                <c:formatCode>#,##0</c:formatCode>
                <c:ptCount val="16"/>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numCache>
            </c:numRef>
          </c:val>
          <c:smooth val="0"/>
        </c:ser>
        <c:dLbls>
          <c:showLegendKey val="0"/>
          <c:showVal val="0"/>
          <c:showCatName val="0"/>
          <c:showSerName val="0"/>
          <c:showPercent val="0"/>
          <c:showBubbleSize val="0"/>
        </c:dLbls>
        <c:marker val="1"/>
        <c:smooth val="0"/>
        <c:axId val="249280000"/>
        <c:axId val="162553152"/>
      </c:lineChart>
      <c:catAx>
        <c:axId val="249280000"/>
        <c:scaling>
          <c:orientation val="minMax"/>
        </c:scaling>
        <c:delete val="0"/>
        <c:axPos val="b"/>
        <c:majorTickMark val="out"/>
        <c:minorTickMark val="none"/>
        <c:tickLblPos val="nextTo"/>
        <c:crossAx val="162553152"/>
        <c:crosses val="autoZero"/>
        <c:auto val="1"/>
        <c:lblAlgn val="ctr"/>
        <c:lblOffset val="100"/>
        <c:noMultiLvlLbl val="0"/>
      </c:catAx>
      <c:valAx>
        <c:axId val="162553152"/>
        <c:scaling>
          <c:orientation val="minMax"/>
        </c:scaling>
        <c:delete val="0"/>
        <c:axPos val="l"/>
        <c:majorGridlines/>
        <c:numFmt formatCode="#,##0" sourceLinked="1"/>
        <c:majorTickMark val="out"/>
        <c:minorTickMark val="none"/>
        <c:tickLblPos val="nextTo"/>
        <c:crossAx val="24928000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hóa bằng đường không dân dụng của TQ (10.000 tấn)</a:t>
            </a:r>
          </a:p>
        </c:rich>
      </c:tx>
      <c:layout>
        <c:manualLayout>
          <c:xMode val="edge"/>
          <c:yMode val="edge"/>
          <c:x val="0.11423600174978128"/>
          <c:y val="1.3888888888888888E-2"/>
        </c:manualLayout>
      </c:layout>
      <c:overlay val="0"/>
    </c:title>
    <c:autoTitleDeleted val="0"/>
    <c:plotArea>
      <c:layout/>
      <c:lineChart>
        <c:grouping val="standard"/>
        <c:varyColors val="0"/>
        <c:ser>
          <c:idx val="0"/>
          <c:order val="0"/>
          <c:cat>
            <c:strRef>
              <c:f>'Van chuyen'!$C$3:$R$3</c:f>
              <c:strCache>
                <c:ptCount val="16"/>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strCache>
            </c:strRef>
          </c:cat>
          <c:val>
            <c:numRef>
              <c:f>'Van chuyen'!$C$12:$R$12</c:f>
              <c:numCache>
                <c:formatCode>General</c:formatCode>
                <c:ptCount val="16"/>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formatCode="#,##0">
                  <c:v>61</c:v>
                </c:pt>
              </c:numCache>
            </c:numRef>
          </c:val>
          <c:smooth val="0"/>
        </c:ser>
        <c:dLbls>
          <c:showLegendKey val="0"/>
          <c:showVal val="0"/>
          <c:showCatName val="0"/>
          <c:showSerName val="0"/>
          <c:showPercent val="0"/>
          <c:showBubbleSize val="0"/>
        </c:dLbls>
        <c:marker val="1"/>
        <c:smooth val="0"/>
        <c:axId val="217630208"/>
        <c:axId val="271237120"/>
      </c:lineChart>
      <c:catAx>
        <c:axId val="217630208"/>
        <c:scaling>
          <c:orientation val="minMax"/>
        </c:scaling>
        <c:delete val="0"/>
        <c:axPos val="b"/>
        <c:majorTickMark val="out"/>
        <c:minorTickMark val="none"/>
        <c:tickLblPos val="nextTo"/>
        <c:crossAx val="271237120"/>
        <c:crosses val="autoZero"/>
        <c:auto val="1"/>
        <c:lblAlgn val="ctr"/>
        <c:lblOffset val="100"/>
        <c:noMultiLvlLbl val="0"/>
      </c:catAx>
      <c:valAx>
        <c:axId val="271237120"/>
        <c:scaling>
          <c:orientation val="minMax"/>
        </c:scaling>
        <c:delete val="0"/>
        <c:axPos val="l"/>
        <c:majorGridlines/>
        <c:numFmt formatCode="General" sourceLinked="1"/>
        <c:majorTickMark val="out"/>
        <c:minorTickMark val="none"/>
        <c:tickLblPos val="nextTo"/>
        <c:crossAx val="21763020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Tổng lượng hàng hóa qua các cảng biển chính của TQ (10.000 tấn)</a:t>
            </a:r>
          </a:p>
        </c:rich>
      </c:tx>
      <c:overlay val="0"/>
    </c:title>
    <c:autoTitleDeleted val="0"/>
    <c:plotArea>
      <c:layout/>
      <c:lineChart>
        <c:grouping val="standard"/>
        <c:varyColors val="0"/>
        <c:ser>
          <c:idx val="0"/>
          <c:order val="0"/>
          <c:cat>
            <c:strRef>
              <c:f>'Van chuyen'!$C$3:$R$3</c:f>
              <c:strCache>
                <c:ptCount val="16"/>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strCache>
            </c:strRef>
          </c:cat>
          <c:val>
            <c:numRef>
              <c:f>'Van chuyen'!$C$14:$R$14</c:f>
              <c:numCache>
                <c:formatCode>General</c:formatCode>
                <c:ptCount val="16"/>
                <c:pt idx="0">
                  <c:v>72816</c:v>
                </c:pt>
                <c:pt idx="1">
                  <c:v>72398</c:v>
                </c:pt>
                <c:pt idx="2">
                  <c:v>74415</c:v>
                </c:pt>
                <c:pt idx="3">
                  <c:v>72906</c:v>
                </c:pt>
                <c:pt idx="4">
                  <c:v>73679</c:v>
                </c:pt>
                <c:pt idx="5">
                  <c:v>72991</c:v>
                </c:pt>
                <c:pt idx="6">
                  <c:v>71404</c:v>
                </c:pt>
                <c:pt idx="7">
                  <c:v>72275</c:v>
                </c:pt>
                <c:pt idx="8">
                  <c:v>70250</c:v>
                </c:pt>
                <c:pt idx="9">
                  <c:v>67605</c:v>
                </c:pt>
                <c:pt idx="10">
                  <c:v>76731</c:v>
                </c:pt>
                <c:pt idx="11">
                  <c:v>67706</c:v>
                </c:pt>
                <c:pt idx="12">
                  <c:v>74128</c:v>
                </c:pt>
                <c:pt idx="13" formatCode="#,##0">
                  <c:v>76536</c:v>
                </c:pt>
                <c:pt idx="14" formatCode="#,##0">
                  <c:v>79627</c:v>
                </c:pt>
                <c:pt idx="15" formatCode="#,##0">
                  <c:v>78776</c:v>
                </c:pt>
              </c:numCache>
            </c:numRef>
          </c:val>
          <c:smooth val="0"/>
        </c:ser>
        <c:dLbls>
          <c:showLegendKey val="0"/>
          <c:showVal val="0"/>
          <c:showCatName val="0"/>
          <c:showSerName val="0"/>
          <c:showPercent val="0"/>
          <c:showBubbleSize val="0"/>
        </c:dLbls>
        <c:marker val="1"/>
        <c:smooth val="0"/>
        <c:axId val="217631232"/>
        <c:axId val="271239424"/>
      </c:lineChart>
      <c:catAx>
        <c:axId val="217631232"/>
        <c:scaling>
          <c:orientation val="minMax"/>
        </c:scaling>
        <c:delete val="0"/>
        <c:axPos val="b"/>
        <c:majorTickMark val="out"/>
        <c:minorTickMark val="none"/>
        <c:tickLblPos val="nextTo"/>
        <c:crossAx val="271239424"/>
        <c:crosses val="autoZero"/>
        <c:auto val="1"/>
        <c:lblAlgn val="ctr"/>
        <c:lblOffset val="100"/>
        <c:noMultiLvlLbl val="0"/>
      </c:catAx>
      <c:valAx>
        <c:axId val="271239424"/>
        <c:scaling>
          <c:orientation val="minMax"/>
        </c:scaling>
        <c:delete val="0"/>
        <c:axPos val="l"/>
        <c:majorGridlines/>
        <c:numFmt formatCode="General" sourceLinked="1"/>
        <c:majorTickMark val="out"/>
        <c:minorTickMark val="none"/>
        <c:tickLblPos val="nextTo"/>
        <c:crossAx val="21763123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9C8F-E717-4124-A4F5-9E2B2E1D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3907</TotalTime>
  <Pages>17</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31</cp:revision>
  <dcterms:created xsi:type="dcterms:W3CDTF">2018-04-26T04:07:00Z</dcterms:created>
  <dcterms:modified xsi:type="dcterms:W3CDTF">2018-08-10T04:27:00Z</dcterms:modified>
</cp:coreProperties>
</file>